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21" w:rsidRPr="00287F21" w:rsidRDefault="00287F21" w:rsidP="00287F21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287F21" w:rsidRPr="00287F21" w:rsidRDefault="000759D4" w:rsidP="00287F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87F21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6BF4E078" wp14:editId="2C5439B5">
            <wp:simplePos x="0" y="0"/>
            <wp:positionH relativeFrom="column">
              <wp:posOffset>37465</wp:posOffset>
            </wp:positionH>
            <wp:positionV relativeFrom="paragraph">
              <wp:posOffset>52705</wp:posOffset>
            </wp:positionV>
            <wp:extent cx="1600200" cy="1600200"/>
            <wp:effectExtent l="0" t="0" r="0" b="0"/>
            <wp:wrapSquare wrapText="bothSides"/>
            <wp:docPr id="1" name="Рисунок 1" descr="https://i.mycdn.me/i?r=AzEPZsRbOZEKgBhR0XGMT1Rk0HpcnVobpB4M3qQHqKiAc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.mycdn.me/i?r=AzEPZsRbOZEKgBhR0XGMT1Rk0HpcnVobpB4M3qQHqKiAc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F21" w:rsidRPr="00287F21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ОБЩЕСТВО С ОГРАНИЧЕННОЙ </w:t>
      </w:r>
    </w:p>
    <w:p w:rsidR="00287F21" w:rsidRPr="00287F21" w:rsidRDefault="00287F21" w:rsidP="00287F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87F21">
        <w:rPr>
          <w:rFonts w:ascii="Times New Roman" w:eastAsia="Calibri" w:hAnsi="Times New Roman" w:cs="Times New Roman"/>
          <w:b/>
          <w:sz w:val="26"/>
          <w:szCs w:val="26"/>
        </w:rPr>
        <w:t>ОТВЕТСТВЕННОСТЬЮ</w:t>
      </w:r>
    </w:p>
    <w:p w:rsidR="00287F21" w:rsidRPr="00287F21" w:rsidRDefault="00287F21" w:rsidP="00287F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87F21">
        <w:rPr>
          <w:rFonts w:ascii="Times New Roman" w:eastAsia="Calibri" w:hAnsi="Times New Roman" w:cs="Times New Roman"/>
          <w:b/>
          <w:sz w:val="26"/>
          <w:szCs w:val="26"/>
        </w:rPr>
        <w:t>«ПОКРОВМЕД»</w:t>
      </w:r>
    </w:p>
    <w:p w:rsidR="00287F21" w:rsidRPr="00287F21" w:rsidRDefault="00287F21" w:rsidP="00287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87F21" w:rsidRPr="00287F21" w:rsidRDefault="00287F21" w:rsidP="00287F21">
      <w:pPr>
        <w:spacing w:after="0" w:line="240" w:lineRule="auto"/>
        <w:ind w:left="-180" w:firstLine="180"/>
        <w:jc w:val="right"/>
        <w:rPr>
          <w:rFonts w:ascii="Arial" w:eastAsia="Times New Roman" w:hAnsi="Arial" w:cs="Arial"/>
          <w:szCs w:val="24"/>
          <w:lang w:eastAsia="ru-RU"/>
        </w:rPr>
      </w:pPr>
    </w:p>
    <w:p w:rsidR="00287F21" w:rsidRPr="00287F21" w:rsidRDefault="00287F21" w:rsidP="00287F21">
      <w:pPr>
        <w:spacing w:after="0" w:line="240" w:lineRule="auto"/>
        <w:ind w:left="-180" w:firstLine="180"/>
        <w:jc w:val="right"/>
        <w:rPr>
          <w:rFonts w:ascii="Arial" w:eastAsia="Times New Roman" w:hAnsi="Arial" w:cs="Arial"/>
          <w:szCs w:val="24"/>
          <w:lang w:eastAsia="ru-RU"/>
        </w:rPr>
      </w:pPr>
    </w:p>
    <w:p w:rsidR="00287F21" w:rsidRPr="00287F21" w:rsidRDefault="00287F21" w:rsidP="00287F21">
      <w:pPr>
        <w:spacing w:after="0" w:line="240" w:lineRule="auto"/>
        <w:ind w:left="-180" w:firstLine="180"/>
        <w:jc w:val="right"/>
        <w:rPr>
          <w:rFonts w:ascii="Arial" w:eastAsia="Times New Roman" w:hAnsi="Arial" w:cs="Arial"/>
          <w:szCs w:val="24"/>
          <w:lang w:eastAsia="ru-RU"/>
        </w:rPr>
      </w:pPr>
    </w:p>
    <w:p w:rsidR="00287F21" w:rsidRPr="00287F21" w:rsidRDefault="00287F21" w:rsidP="006248EF">
      <w:pPr>
        <w:spacing w:after="0" w:line="360" w:lineRule="auto"/>
        <w:ind w:left="-180" w:firstLine="1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7F21">
        <w:rPr>
          <w:rFonts w:ascii="Arial" w:eastAsia="Times New Roman" w:hAnsi="Arial" w:cs="Arial"/>
          <w:sz w:val="24"/>
          <w:szCs w:val="24"/>
          <w:lang w:eastAsia="ru-RU"/>
        </w:rPr>
        <w:t>УТВЕРЖДАЮ:</w:t>
      </w:r>
    </w:p>
    <w:p w:rsidR="00287F21" w:rsidRPr="00287F21" w:rsidRDefault="00287F21" w:rsidP="006248EF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7F21">
        <w:rPr>
          <w:rFonts w:ascii="Arial" w:eastAsia="Times New Roman" w:hAnsi="Arial" w:cs="Arial"/>
          <w:sz w:val="24"/>
          <w:szCs w:val="24"/>
          <w:lang w:eastAsia="ru-RU"/>
        </w:rPr>
        <w:t>Зам. Директора ООО «ПокровМед»</w:t>
      </w:r>
    </w:p>
    <w:p w:rsidR="00287F21" w:rsidRPr="00287F21" w:rsidRDefault="00287F21" w:rsidP="006248EF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7F21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 </w:t>
      </w:r>
    </w:p>
    <w:p w:rsidR="00287F21" w:rsidRPr="00287F21" w:rsidRDefault="00287F21" w:rsidP="006248E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F21">
        <w:rPr>
          <w:rFonts w:ascii="Arial" w:eastAsia="Times New Roman" w:hAnsi="Arial" w:cs="Arial"/>
          <w:sz w:val="24"/>
          <w:szCs w:val="24"/>
          <w:lang w:eastAsia="ru-RU"/>
        </w:rPr>
        <w:t>«01» января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87F21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2D3877" w:rsidRPr="002D3877" w:rsidRDefault="002D3877" w:rsidP="006248EF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введены в действие с «01» января 20</w:t>
      </w:r>
      <w:r w:rsidR="00287F21">
        <w:rPr>
          <w:rFonts w:ascii="Arial" w:eastAsia="Times New Roman" w:hAnsi="Arial" w:cs="Arial"/>
          <w:spacing w:val="6"/>
          <w:sz w:val="24"/>
          <w:szCs w:val="24"/>
          <w:lang w:eastAsia="ru-RU"/>
        </w:rPr>
        <w:t>23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г.</w:t>
      </w:r>
    </w:p>
    <w:p w:rsidR="002D3877" w:rsidRPr="002D3877" w:rsidRDefault="002D3877" w:rsidP="002D3877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spacing w:val="6"/>
          <w:sz w:val="27"/>
          <w:szCs w:val="27"/>
          <w:lang w:eastAsia="ru-RU"/>
        </w:rPr>
      </w:pPr>
      <w:r w:rsidRPr="002D3877">
        <w:rPr>
          <w:rFonts w:ascii="Arial" w:eastAsia="Times New Roman" w:hAnsi="Arial" w:cs="Arial"/>
          <w:spacing w:val="6"/>
          <w:sz w:val="27"/>
          <w:szCs w:val="27"/>
          <w:lang w:eastAsia="ru-RU"/>
        </w:rPr>
        <w:t> </w:t>
      </w:r>
      <w:r w:rsidRPr="002D3877">
        <w:rPr>
          <w:rFonts w:ascii="Arial" w:eastAsia="Times New Roman" w:hAnsi="Arial" w:cs="Arial"/>
          <w:spacing w:val="6"/>
          <w:sz w:val="27"/>
          <w:szCs w:val="27"/>
          <w:lang w:eastAsia="ru-RU"/>
        </w:rPr>
        <w:br/>
        <w:t> </w:t>
      </w:r>
    </w:p>
    <w:p w:rsidR="002D3877" w:rsidRPr="002D3877" w:rsidRDefault="002D3877" w:rsidP="002D3877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spacing w:val="6"/>
          <w:sz w:val="27"/>
          <w:szCs w:val="27"/>
          <w:lang w:eastAsia="ru-RU"/>
        </w:rPr>
      </w:pPr>
      <w:r w:rsidRPr="002D3877">
        <w:rPr>
          <w:rFonts w:ascii="Arial" w:eastAsia="Times New Roman" w:hAnsi="Arial" w:cs="Arial"/>
          <w:spacing w:val="6"/>
          <w:sz w:val="27"/>
          <w:szCs w:val="27"/>
          <w:lang w:eastAsia="ru-RU"/>
        </w:rPr>
        <w:t> </w:t>
      </w:r>
    </w:p>
    <w:p w:rsidR="002D3877" w:rsidRPr="002D3877" w:rsidRDefault="002D3877" w:rsidP="002D3877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spacing w:val="6"/>
          <w:sz w:val="27"/>
          <w:szCs w:val="27"/>
          <w:lang w:eastAsia="ru-RU"/>
        </w:rPr>
      </w:pPr>
      <w:r w:rsidRPr="002D3877">
        <w:rPr>
          <w:rFonts w:ascii="Arial" w:eastAsia="Times New Roman" w:hAnsi="Arial" w:cs="Arial"/>
          <w:spacing w:val="6"/>
          <w:sz w:val="27"/>
          <w:szCs w:val="27"/>
          <w:lang w:eastAsia="ru-RU"/>
        </w:rPr>
        <w:t>ПОЛОЖЕНИЕ</w:t>
      </w:r>
    </w:p>
    <w:p w:rsidR="002D3877" w:rsidRPr="002D3877" w:rsidRDefault="002D3877" w:rsidP="002D3877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spacing w:val="6"/>
          <w:sz w:val="27"/>
          <w:szCs w:val="27"/>
          <w:lang w:eastAsia="ru-RU"/>
        </w:rPr>
      </w:pPr>
      <w:r w:rsidRPr="002D3877">
        <w:rPr>
          <w:rFonts w:ascii="Arial" w:eastAsia="Times New Roman" w:hAnsi="Arial" w:cs="Arial"/>
          <w:spacing w:val="6"/>
          <w:sz w:val="27"/>
          <w:szCs w:val="27"/>
          <w:lang w:eastAsia="ru-RU"/>
        </w:rPr>
        <w:t>О ПОРЯДКЕ И УСЛОВИЯХ</w:t>
      </w:r>
    </w:p>
    <w:p w:rsidR="002D5CEB" w:rsidRDefault="002D3877" w:rsidP="002D5CEB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spacing w:val="6"/>
          <w:sz w:val="27"/>
          <w:szCs w:val="27"/>
          <w:lang w:eastAsia="ru-RU"/>
        </w:rPr>
      </w:pPr>
      <w:r w:rsidRPr="002D3877">
        <w:rPr>
          <w:rFonts w:ascii="Arial" w:eastAsia="Times New Roman" w:hAnsi="Arial" w:cs="Arial"/>
          <w:spacing w:val="6"/>
          <w:sz w:val="27"/>
          <w:szCs w:val="27"/>
          <w:lang w:eastAsia="ru-RU"/>
        </w:rPr>
        <w:t>ПРЕДОСТАВЛЕНИЯ ПЛАТНЫХ МЕДИЦИНСКИХ </w:t>
      </w:r>
    </w:p>
    <w:p w:rsidR="002D3877" w:rsidRPr="002D3877" w:rsidRDefault="002D5CEB" w:rsidP="002D5CEB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spacing w:val="6"/>
          <w:sz w:val="27"/>
          <w:szCs w:val="27"/>
          <w:lang w:eastAsia="ru-RU"/>
        </w:rPr>
      </w:pPr>
      <w:r>
        <w:rPr>
          <w:rFonts w:ascii="Arial" w:eastAsia="Times New Roman" w:hAnsi="Arial" w:cs="Arial"/>
          <w:spacing w:val="6"/>
          <w:sz w:val="27"/>
          <w:szCs w:val="27"/>
          <w:lang w:eastAsia="ru-RU"/>
        </w:rPr>
        <w:t>УСЛУГ</w:t>
      </w:r>
    </w:p>
    <w:p w:rsidR="002D3877" w:rsidRPr="002D3877" w:rsidRDefault="002D3877" w:rsidP="002D3877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spacing w:val="6"/>
          <w:sz w:val="27"/>
          <w:szCs w:val="27"/>
          <w:lang w:eastAsia="ru-RU"/>
        </w:rPr>
      </w:pPr>
      <w:r w:rsidRPr="002D3877">
        <w:rPr>
          <w:rFonts w:ascii="Arial" w:eastAsia="Times New Roman" w:hAnsi="Arial" w:cs="Arial"/>
          <w:spacing w:val="6"/>
          <w:sz w:val="27"/>
          <w:szCs w:val="27"/>
          <w:lang w:eastAsia="ru-RU"/>
        </w:rPr>
        <w:t>на 20</w:t>
      </w:r>
      <w:r w:rsidR="00287F21">
        <w:rPr>
          <w:rFonts w:ascii="Arial" w:eastAsia="Times New Roman" w:hAnsi="Arial" w:cs="Arial"/>
          <w:spacing w:val="6"/>
          <w:sz w:val="27"/>
          <w:szCs w:val="27"/>
          <w:lang w:eastAsia="ru-RU"/>
        </w:rPr>
        <w:t>23</w:t>
      </w:r>
      <w:r w:rsidRPr="002D3877">
        <w:rPr>
          <w:rFonts w:ascii="Arial" w:eastAsia="Times New Roman" w:hAnsi="Arial" w:cs="Arial"/>
          <w:spacing w:val="6"/>
          <w:sz w:val="27"/>
          <w:szCs w:val="27"/>
          <w:lang w:eastAsia="ru-RU"/>
        </w:rPr>
        <w:t xml:space="preserve"> год</w:t>
      </w:r>
    </w:p>
    <w:p w:rsidR="002D3877" w:rsidRPr="002D3877" w:rsidRDefault="002D3877" w:rsidP="002D3877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spacing w:val="6"/>
          <w:sz w:val="27"/>
          <w:szCs w:val="27"/>
          <w:lang w:eastAsia="ru-RU"/>
        </w:rPr>
      </w:pPr>
      <w:r w:rsidRPr="002D3877">
        <w:rPr>
          <w:rFonts w:ascii="Arial" w:eastAsia="Times New Roman" w:hAnsi="Arial" w:cs="Arial"/>
          <w:spacing w:val="6"/>
          <w:sz w:val="27"/>
          <w:szCs w:val="27"/>
          <w:lang w:eastAsia="ru-RU"/>
        </w:rPr>
        <w:t>в обществе с ограниченной ответственностью</w:t>
      </w:r>
    </w:p>
    <w:p w:rsidR="002D3877" w:rsidRPr="002D3877" w:rsidRDefault="002D3877" w:rsidP="002D3877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spacing w:val="6"/>
          <w:sz w:val="27"/>
          <w:szCs w:val="27"/>
          <w:lang w:eastAsia="ru-RU"/>
        </w:rPr>
      </w:pPr>
      <w:r w:rsidRPr="002D3877">
        <w:rPr>
          <w:rFonts w:ascii="Arial" w:eastAsia="Times New Roman" w:hAnsi="Arial" w:cs="Arial"/>
          <w:spacing w:val="6"/>
          <w:sz w:val="27"/>
          <w:szCs w:val="27"/>
          <w:lang w:eastAsia="ru-RU"/>
        </w:rPr>
        <w:t>«</w:t>
      </w:r>
      <w:r w:rsidR="00287F21">
        <w:rPr>
          <w:rFonts w:ascii="Arial" w:eastAsia="Times New Roman" w:hAnsi="Arial" w:cs="Arial"/>
          <w:spacing w:val="6"/>
          <w:sz w:val="27"/>
          <w:szCs w:val="27"/>
          <w:lang w:eastAsia="ru-RU"/>
        </w:rPr>
        <w:t>ПокровМед</w:t>
      </w:r>
      <w:r w:rsidRPr="002D3877">
        <w:rPr>
          <w:rFonts w:ascii="Arial" w:eastAsia="Times New Roman" w:hAnsi="Arial" w:cs="Arial"/>
          <w:spacing w:val="6"/>
          <w:sz w:val="27"/>
          <w:szCs w:val="27"/>
          <w:lang w:eastAsia="ru-RU"/>
        </w:rPr>
        <w:t>»</w:t>
      </w:r>
      <w:r w:rsidRPr="002D3877">
        <w:rPr>
          <w:rFonts w:ascii="Arial" w:eastAsia="Times New Roman" w:hAnsi="Arial" w:cs="Arial"/>
          <w:spacing w:val="6"/>
          <w:sz w:val="27"/>
          <w:szCs w:val="27"/>
          <w:lang w:eastAsia="ru-RU"/>
        </w:rPr>
        <w:br/>
      </w:r>
    </w:p>
    <w:p w:rsidR="002D3877" w:rsidRPr="002D3877" w:rsidRDefault="002D3877" w:rsidP="002D3877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spacing w:val="6"/>
          <w:sz w:val="27"/>
          <w:szCs w:val="27"/>
          <w:lang w:eastAsia="ru-RU"/>
        </w:rPr>
      </w:pPr>
      <w:r w:rsidRPr="002D3877">
        <w:rPr>
          <w:rFonts w:ascii="Arial" w:eastAsia="Times New Roman" w:hAnsi="Arial" w:cs="Arial"/>
          <w:spacing w:val="6"/>
          <w:sz w:val="27"/>
          <w:szCs w:val="27"/>
          <w:lang w:eastAsia="ru-RU"/>
        </w:rPr>
        <w:t>                                          </w:t>
      </w:r>
      <w:r w:rsidRPr="002D3877">
        <w:rPr>
          <w:rFonts w:ascii="Arial" w:eastAsia="Times New Roman" w:hAnsi="Arial" w:cs="Arial"/>
          <w:spacing w:val="6"/>
          <w:sz w:val="27"/>
          <w:szCs w:val="27"/>
          <w:lang w:eastAsia="ru-RU"/>
        </w:rPr>
        <w:br/>
      </w:r>
    </w:p>
    <w:p w:rsidR="002D3877" w:rsidRPr="002D3877" w:rsidRDefault="002D3877" w:rsidP="002D3877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spacing w:val="6"/>
          <w:sz w:val="27"/>
          <w:szCs w:val="27"/>
          <w:lang w:eastAsia="ru-RU"/>
        </w:rPr>
      </w:pPr>
      <w:r w:rsidRPr="002D3877">
        <w:rPr>
          <w:rFonts w:ascii="Arial" w:eastAsia="Times New Roman" w:hAnsi="Arial" w:cs="Arial"/>
          <w:spacing w:val="6"/>
          <w:sz w:val="27"/>
          <w:szCs w:val="27"/>
          <w:lang w:eastAsia="ru-RU"/>
        </w:rPr>
        <w:t> </w:t>
      </w:r>
    </w:p>
    <w:p w:rsidR="00676913" w:rsidRPr="00676913" w:rsidRDefault="002D3877" w:rsidP="00676913">
      <w:pPr>
        <w:pStyle w:val="a3"/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spacing w:val="6"/>
          <w:sz w:val="27"/>
          <w:szCs w:val="27"/>
          <w:lang w:eastAsia="ru-RU"/>
        </w:rPr>
      </w:pPr>
      <w:r w:rsidRPr="00676913">
        <w:rPr>
          <w:rFonts w:ascii="Arial" w:eastAsia="Times New Roman" w:hAnsi="Arial" w:cs="Arial"/>
          <w:spacing w:val="6"/>
          <w:sz w:val="27"/>
          <w:szCs w:val="27"/>
          <w:lang w:eastAsia="ru-RU"/>
        </w:rPr>
        <w:br/>
        <w:t>      </w:t>
      </w:r>
    </w:p>
    <w:p w:rsidR="00676913" w:rsidRDefault="00676913" w:rsidP="002D3877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spacing w:val="6"/>
          <w:sz w:val="27"/>
          <w:szCs w:val="27"/>
          <w:lang w:eastAsia="ru-RU"/>
        </w:rPr>
      </w:pPr>
    </w:p>
    <w:p w:rsidR="00287F21" w:rsidRDefault="002D3877" w:rsidP="002D3877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spacing w:val="6"/>
          <w:sz w:val="27"/>
          <w:szCs w:val="27"/>
          <w:lang w:eastAsia="ru-RU"/>
        </w:rPr>
      </w:pPr>
      <w:r w:rsidRPr="002D3877">
        <w:rPr>
          <w:rFonts w:ascii="Arial" w:eastAsia="Times New Roman" w:hAnsi="Arial" w:cs="Arial"/>
          <w:spacing w:val="6"/>
          <w:sz w:val="27"/>
          <w:szCs w:val="27"/>
          <w:lang w:eastAsia="ru-RU"/>
        </w:rPr>
        <w:br/>
      </w:r>
    </w:p>
    <w:p w:rsidR="00E44818" w:rsidRPr="00676913" w:rsidRDefault="00E44818" w:rsidP="0067691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lastRenderedPageBreak/>
        <w:t xml:space="preserve">Общие положения </w:t>
      </w:r>
    </w:p>
    <w:p w:rsidR="002D3877" w:rsidRPr="00E44818" w:rsidRDefault="002D3877" w:rsidP="00E44818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hanging="11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E44818">
        <w:rPr>
          <w:rFonts w:ascii="Arial" w:eastAsia="Times New Roman" w:hAnsi="Arial" w:cs="Arial"/>
          <w:spacing w:val="6"/>
          <w:sz w:val="24"/>
          <w:szCs w:val="24"/>
          <w:lang w:eastAsia="ru-RU"/>
        </w:rPr>
        <w:t>Настоящее Положение разработано в соответствии с действующим</w:t>
      </w:r>
      <w:r w:rsidR="00287F21" w:rsidRPr="00E44818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з</w:t>
      </w:r>
      <w:r w:rsidRPr="00E44818">
        <w:rPr>
          <w:rFonts w:ascii="Arial" w:eastAsia="Times New Roman" w:hAnsi="Arial" w:cs="Arial"/>
          <w:spacing w:val="6"/>
          <w:sz w:val="24"/>
          <w:szCs w:val="24"/>
          <w:lang w:eastAsia="ru-RU"/>
        </w:rPr>
        <w:t>аконодательством Российской Федерации,</w:t>
      </w:r>
      <w:r w:rsidR="00287F21" w:rsidRPr="00E44818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E44818">
        <w:rPr>
          <w:rFonts w:ascii="Arial" w:eastAsia="Times New Roman" w:hAnsi="Arial" w:cs="Arial"/>
          <w:spacing w:val="6"/>
          <w:sz w:val="24"/>
          <w:szCs w:val="24"/>
          <w:lang w:eastAsia="ru-RU"/>
        </w:rPr>
        <w:t>в частности, </w:t>
      </w:r>
      <w:r w:rsidR="00287F21" w:rsidRPr="00E44818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в </w:t>
      </w:r>
      <w:r w:rsidRPr="00E44818">
        <w:rPr>
          <w:rFonts w:ascii="Arial" w:eastAsia="Times New Roman" w:hAnsi="Arial" w:cs="Arial"/>
          <w:spacing w:val="6"/>
          <w:sz w:val="24"/>
          <w:szCs w:val="24"/>
          <w:lang w:eastAsia="ru-RU"/>
        </w:rPr>
        <w:t>соответствии с Гражданским кодексом Российской Федерации, Законом РФ от 07.02.1992 г. № 2300-1 «О защите прав потребителей», Федеральным законом от 11 ноября 2011 года № 323-ФЗ «Об основах охраны здоровья граждан в Российской Федерации», Постановлением Правительства Российск</w:t>
      </w:r>
      <w:r w:rsidR="007D44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ой Федерации от 4 октября 2012г</w:t>
      </w:r>
      <w:r w:rsidRPr="00E44818">
        <w:rPr>
          <w:rFonts w:ascii="Arial" w:eastAsia="Times New Roman" w:hAnsi="Arial" w:cs="Arial"/>
          <w:spacing w:val="6"/>
          <w:sz w:val="24"/>
          <w:szCs w:val="24"/>
          <w:lang w:eastAsia="ru-RU"/>
        </w:rPr>
        <w:t>. № 1006 «Об утверждении Правил предоставления медицинскими организациями платных медицинских услуг».</w:t>
      </w:r>
    </w:p>
    <w:p w:rsidR="00E44818" w:rsidRDefault="00E44818" w:rsidP="00ED39FB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hanging="11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 Положение определяет условия и порядок предоставления платных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br/>
        <w:t>медицинских услуг (далее платные услуги) Обществом с ограниченной ответственностью «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ПокровМед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» (далее</w:t>
      </w:r>
      <w:r w:rsidR="007D44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–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Клиника) пациентам с целью более полного удовлетворения потребности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населения в медицинской 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помощи.</w:t>
      </w:r>
    </w:p>
    <w:p w:rsidR="00E44818" w:rsidRDefault="00E44818" w:rsidP="00644E04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ED39F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Основные понятия: 1. Получатель услуг </w:t>
      </w:r>
      <w:r w:rsidR="007D44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(его представитель) </w:t>
      </w:r>
      <w:r w:rsidRPr="00ED39F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– </w:t>
      </w:r>
      <w:r w:rsidR="00ED39FB" w:rsidRPr="00ED39F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физическое лицо, имеющее намерение получить либо получающее платные медицинские услуги лично в соответствии с договором. </w:t>
      </w:r>
      <w:r w:rsidR="000072BB" w:rsidRPr="00ED39F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Получатель услуг </w:t>
      </w:r>
      <w:r w:rsidR="000072BB">
        <w:rPr>
          <w:rFonts w:ascii="Arial" w:eastAsia="Times New Roman" w:hAnsi="Arial" w:cs="Arial"/>
          <w:spacing w:val="6"/>
          <w:sz w:val="24"/>
          <w:szCs w:val="24"/>
          <w:lang w:eastAsia="ru-RU"/>
        </w:rPr>
        <w:t>(его представитель)</w:t>
      </w:r>
      <w:r w:rsidR="00ED39FB" w:rsidRPr="00ED39FB">
        <w:rPr>
          <w:rFonts w:ascii="Arial" w:eastAsia="Times New Roman" w:hAnsi="Arial" w:cs="Arial"/>
          <w:spacing w:val="6"/>
          <w:sz w:val="24"/>
          <w:szCs w:val="24"/>
          <w:lang w:eastAsia="ru-RU"/>
        </w:rPr>
        <w:t>, получающий платны</w:t>
      </w:r>
      <w:r w:rsidR="000072BB">
        <w:rPr>
          <w:rFonts w:ascii="Arial" w:eastAsia="Times New Roman" w:hAnsi="Arial" w:cs="Arial"/>
          <w:spacing w:val="6"/>
          <w:sz w:val="24"/>
          <w:szCs w:val="24"/>
          <w:lang w:eastAsia="ru-RU"/>
        </w:rPr>
        <w:t>е медицинские услуги, является п</w:t>
      </w:r>
      <w:r w:rsidR="00ED39FB" w:rsidRPr="00ED39FB">
        <w:rPr>
          <w:rFonts w:ascii="Arial" w:eastAsia="Times New Roman" w:hAnsi="Arial" w:cs="Arial"/>
          <w:spacing w:val="6"/>
          <w:sz w:val="24"/>
          <w:szCs w:val="24"/>
          <w:lang w:eastAsia="ru-RU"/>
        </w:rPr>
        <w:t>ациентом, на которого распространяется действие Федерального закона "Об основах охраны здоровья граждан в Российской Федерации";</w:t>
      </w:r>
      <w:r w:rsidR="00ED39F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ED39F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2. Исполнитель услуг – 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медицинское</w:t>
      </w:r>
      <w:r w:rsidRPr="00ED39F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учреждение</w:t>
      </w:r>
      <w:r w:rsidR="000072B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(Клиника)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, предоставляющее платные медицинские услуги;</w:t>
      </w:r>
      <w:r w:rsidRPr="00ED39F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3. Платные услуги </w:t>
      </w:r>
      <w:r w:rsidR="00ED39FB" w:rsidRPr="00ED39FB">
        <w:rPr>
          <w:rFonts w:ascii="Arial" w:eastAsia="Times New Roman" w:hAnsi="Arial" w:cs="Arial"/>
          <w:spacing w:val="6"/>
          <w:sz w:val="24"/>
          <w:szCs w:val="24"/>
          <w:lang w:eastAsia="ru-RU"/>
        </w:rPr>
        <w:t>–</w:t>
      </w:r>
      <w:r w:rsidRPr="00ED39F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="00ED39FB"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медицинские</w:t>
      </w:r>
      <w:r w:rsidR="00ED39FB" w:rsidRPr="00ED39F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="00ED39FB"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</w:t>
      </w:r>
      <w:r w:rsidR="003F4C8F">
        <w:rPr>
          <w:rFonts w:ascii="Arial" w:eastAsia="Times New Roman" w:hAnsi="Arial" w:cs="Arial"/>
          <w:spacing w:val="6"/>
          <w:sz w:val="24"/>
          <w:szCs w:val="24"/>
          <w:lang w:eastAsia="ru-RU"/>
        </w:rPr>
        <w:t>льного медицинского страхования.</w:t>
      </w:r>
    </w:p>
    <w:p w:rsidR="00ED39FB" w:rsidRDefault="00ED39FB" w:rsidP="00644E04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Положение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является обязательным для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исполнения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.</w:t>
      </w:r>
    </w:p>
    <w:p w:rsidR="00BA729D" w:rsidRDefault="00BA729D" w:rsidP="00644E04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В число работников, принимающих участие в оказании платных медицинских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услуг, могут включаться специалисты из других медицинских учреждений, научно-исследовательских институтов, высших учебных 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з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аведений, принимаемые на работу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на основании трудовых или гражданско-правовых договоров.</w:t>
      </w:r>
    </w:p>
    <w:p w:rsidR="00ED39FB" w:rsidRDefault="00ED39FB" w:rsidP="00644E04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Н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астоящее Положение является документом, регламентирующим поведение </w:t>
      </w:r>
      <w:r w:rsidR="000072B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ациента (законных представителей) при обращении в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Клинику. Положе</w:t>
      </w:r>
      <w:r w:rsidR="000072BB">
        <w:rPr>
          <w:rFonts w:ascii="Arial" w:eastAsia="Times New Roman" w:hAnsi="Arial" w:cs="Arial"/>
          <w:spacing w:val="6"/>
          <w:sz w:val="24"/>
          <w:szCs w:val="24"/>
          <w:lang w:eastAsia="ru-RU"/>
        </w:rPr>
        <w:t>ние является обязательными для п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ациентов, обратившихся за получением 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м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едицинской помощи, а также для иных лиц, находящихся на территории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Клиники.</w:t>
      </w:r>
    </w:p>
    <w:p w:rsidR="00ED39FB" w:rsidRPr="00676913" w:rsidRDefault="00ED39FB" w:rsidP="00ED39F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>Виды платных услуг</w:t>
      </w:r>
    </w:p>
    <w:p w:rsidR="00ED39FB" w:rsidRDefault="00ED39FB" w:rsidP="00ED39FB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hanging="11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К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линика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осуществляет работы и услуги согласно выданной лицензии.</w:t>
      </w:r>
    </w:p>
    <w:p w:rsidR="00ED39FB" w:rsidRPr="002D5CEB" w:rsidRDefault="00ED39FB" w:rsidP="00ED39FB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hanging="11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П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латные медицинские услуги, оказываемые в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Клинике, перечислены в Прейскуранте (приложение № 2 настоящего Положения) и размещены на информационном стенде и на сайте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Клиники по адресу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:</w:t>
      </w:r>
      <w:r w:rsid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7BFF"/>
          <w:spacing w:val="6"/>
          <w:sz w:val="24"/>
          <w:szCs w:val="24"/>
          <w:u w:val="single"/>
          <w:lang w:val="en-US" w:eastAsia="ru-RU"/>
        </w:rPr>
        <w:t>Abakan</w:t>
      </w:r>
      <w:r w:rsidRPr="00ED39FB">
        <w:rPr>
          <w:rFonts w:ascii="Arial" w:eastAsia="Times New Roman" w:hAnsi="Arial" w:cs="Arial"/>
          <w:spacing w:val="6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7BFF"/>
          <w:spacing w:val="6"/>
          <w:sz w:val="24"/>
          <w:szCs w:val="24"/>
          <w:u w:val="single"/>
          <w:lang w:val="en-US" w:eastAsia="ru-RU"/>
        </w:rPr>
        <w:t>varikozanet</w:t>
      </w:r>
      <w:r w:rsidRPr="00ED39FB">
        <w:rPr>
          <w:rFonts w:ascii="Arial" w:eastAsia="Times New Roman" w:hAnsi="Arial" w:cs="Arial"/>
          <w:color w:val="007BFF"/>
          <w:spacing w:val="6"/>
          <w:sz w:val="24"/>
          <w:szCs w:val="24"/>
          <w:u w:val="single"/>
          <w:lang w:eastAsia="ru-RU"/>
        </w:rPr>
        <w:t>.</w:t>
      </w:r>
      <w:r>
        <w:rPr>
          <w:rFonts w:ascii="Arial" w:eastAsia="Times New Roman" w:hAnsi="Arial" w:cs="Arial"/>
          <w:color w:val="007BFF"/>
          <w:spacing w:val="6"/>
          <w:sz w:val="24"/>
          <w:szCs w:val="24"/>
          <w:u w:val="single"/>
          <w:lang w:val="en-US" w:eastAsia="ru-RU"/>
        </w:rPr>
        <w:t>org</w:t>
      </w:r>
      <w:r w:rsidRPr="00ED39FB">
        <w:rPr>
          <w:rFonts w:ascii="Arial" w:eastAsia="Times New Roman" w:hAnsi="Arial" w:cs="Arial"/>
          <w:color w:val="007BFF"/>
          <w:spacing w:val="6"/>
          <w:sz w:val="24"/>
          <w:szCs w:val="24"/>
          <w:u w:val="single"/>
          <w:lang w:eastAsia="ru-RU"/>
        </w:rPr>
        <w:t>.</w:t>
      </w:r>
    </w:p>
    <w:p w:rsidR="002D5CEB" w:rsidRPr="00ED39FB" w:rsidRDefault="002D5CEB" w:rsidP="00ED39FB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hanging="11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lastRenderedPageBreak/>
        <w:t>Клиника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не предоставляет</w:t>
      </w:r>
      <w:r w:rsidR="000072B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платные услуги при состояниях п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ациента, требующих оказания неотложной и экстренной медицинской помощи (в соответствии со ст. 21 ФЗ № 323), и при отсутствии заключенного договора на оказание платных медицинских услуг.</w:t>
      </w:r>
    </w:p>
    <w:p w:rsidR="003D4571" w:rsidRPr="00676913" w:rsidRDefault="003D4571" w:rsidP="003D457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>Права и обязанности Клиники и получателей услуг</w:t>
      </w:r>
      <w:r w:rsidR="000072BB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 xml:space="preserve"> (пациентов)</w:t>
      </w:r>
      <w:r w:rsidRPr="00676913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 xml:space="preserve"> п</w:t>
      </w:r>
      <w:r w:rsidR="00676913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>ри предоставлении платных услуг</w:t>
      </w:r>
    </w:p>
    <w:p w:rsidR="003D4571" w:rsidRDefault="00086997" w:rsidP="000072BB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Получатель услуг (его представитель) имеет право:</w:t>
      </w:r>
    </w:p>
    <w:p w:rsidR="00086997" w:rsidRDefault="00086997" w:rsidP="000072BB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- на уважительное и гуманное отношение;</w:t>
      </w:r>
    </w:p>
    <w:p w:rsidR="00086997" w:rsidRDefault="00086997" w:rsidP="000072BB">
      <w:pPr>
        <w:pStyle w:val="a3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- на обеспечение условий предоставления услуг, соответствующих санитарно-гигиеническим требованиям;</w:t>
      </w:r>
    </w:p>
    <w:p w:rsidR="00086997" w:rsidRDefault="00086997" w:rsidP="000072BB">
      <w:pPr>
        <w:pStyle w:val="a3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- на заключение договора с Клиникой о предоставлении платных услуг самостоятельно либо его представителем;</w:t>
      </w:r>
    </w:p>
    <w:p w:rsidR="00086997" w:rsidRDefault="00086997" w:rsidP="000072BB">
      <w:pPr>
        <w:pStyle w:val="a3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- на отказ в одностороннем порядке от получения платной услуги, оплатив при этом фактически понесенные Клиникой расходы.</w:t>
      </w:r>
    </w:p>
    <w:p w:rsidR="00086997" w:rsidRDefault="00086997" w:rsidP="00400C6C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709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Получатель услуг (его представите</w:t>
      </w:r>
      <w:r w:rsidR="00400C6C">
        <w:rPr>
          <w:rFonts w:ascii="Arial" w:eastAsia="Times New Roman" w:hAnsi="Arial" w:cs="Arial"/>
          <w:spacing w:val="6"/>
          <w:sz w:val="24"/>
          <w:szCs w:val="24"/>
          <w:lang w:eastAsia="ru-RU"/>
        </w:rPr>
        <w:t>ль)</w:t>
      </w:r>
      <w:r w:rsidR="000072BB">
        <w:rPr>
          <w:rFonts w:ascii="Arial" w:eastAsia="Times New Roman" w:hAnsi="Arial" w:cs="Arial"/>
          <w:spacing w:val="6"/>
          <w:sz w:val="24"/>
          <w:szCs w:val="24"/>
          <w:lang w:eastAsia="ru-RU"/>
        </w:rPr>
        <w:t>, пациент</w:t>
      </w:r>
      <w:r w:rsidR="00400C6C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обязан:</w:t>
      </w:r>
    </w:p>
    <w:p w:rsidR="00BA729D" w:rsidRDefault="00086997" w:rsidP="00400C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- </w:t>
      </w:r>
      <w:r w:rsidR="00BA729D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предоставить Клинике документы и сведения, необходимые для заключения договора на медицинские услуги. </w:t>
      </w:r>
      <w:r w:rsidR="00BA729D"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Для оформления документов на первом приеме необходимо наличие паспорта.</w:t>
      </w:r>
      <w:r w:rsidR="00BA729D" w:rsidRPr="00BA729D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="00BA729D"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Законному представителю необходимо предъявить следующие документы: паспорт (или иной документ, удостоверяющий личность), </w:t>
      </w:r>
      <w:r w:rsidR="000072BB">
        <w:rPr>
          <w:rFonts w:ascii="Arial" w:eastAsia="Times New Roman" w:hAnsi="Arial" w:cs="Arial"/>
          <w:spacing w:val="6"/>
          <w:sz w:val="24"/>
          <w:szCs w:val="24"/>
          <w:lang w:eastAsia="ru-RU"/>
        </w:rPr>
        <w:t>и</w:t>
      </w:r>
      <w:r w:rsidR="00BA729D"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иные правоустанавливающие документы.</w:t>
      </w:r>
      <w:r w:rsidR="00BA729D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="00BA729D"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Пациенты, получающие медицинские услуги по программам ДМС, обязаны предъявить паспорт и полис ДМС или гарантийное письмо на оплату медицинских услуг от страховой компании.  В оформлении договора может быть отказано в случае непредставления документов, указанных в настоящем пункте.</w:t>
      </w:r>
    </w:p>
    <w:p w:rsidR="00BA729D" w:rsidRDefault="00BA729D" w:rsidP="00BA72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- соблюдать условия договора о предоставлении медицинских услуг, в том числе своевременно и в полном объеме оплатить стоимость предоставляемых медицинских услуг.</w:t>
      </w:r>
    </w:p>
    <w:p w:rsidR="00BA729D" w:rsidRDefault="00BA729D" w:rsidP="00BA72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- давать информацию персоналу Клиники о своем самочувствии, сообщать о неожиданных переменах в состоянии здоровья в период обслуживания. </w:t>
      </w:r>
    </w:p>
    <w:p w:rsidR="00BA729D" w:rsidRPr="00676913" w:rsidRDefault="00BA729D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Получатель услуг (его представитель)</w:t>
      </w:r>
      <w:r w:rsidR="000072BB">
        <w:rPr>
          <w:rFonts w:ascii="Arial" w:eastAsia="Times New Roman" w:hAnsi="Arial" w:cs="Arial"/>
          <w:spacing w:val="6"/>
          <w:sz w:val="24"/>
          <w:szCs w:val="24"/>
          <w:lang w:eastAsia="ru-RU"/>
        </w:rPr>
        <w:t>, пациент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несет ответственность:</w:t>
      </w:r>
    </w:p>
    <w:p w:rsidR="00BA729D" w:rsidRDefault="00BA729D" w:rsidP="00BA72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- за своевременную оплату в полном объеме, частично оказанной услуги, если ее оказание стало невозможным по его вине.</w:t>
      </w:r>
    </w:p>
    <w:p w:rsidR="00BA729D" w:rsidRDefault="00BA729D" w:rsidP="00BA72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- за предоставление недостоверных сведений перед или в период оказания услуг.</w:t>
      </w:r>
    </w:p>
    <w:p w:rsidR="00BA729D" w:rsidRPr="00676913" w:rsidRDefault="00BA729D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При оказании платной услуги Клиника имеет право:</w:t>
      </w:r>
    </w:p>
    <w:p w:rsidR="00BA729D" w:rsidRDefault="00BA729D" w:rsidP="00BA72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- требовать от </w:t>
      </w:r>
      <w:r w:rsidR="000072B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пациента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информацию (в т.ч. о состоянии здоровья), необходимую для оказания услуг.</w:t>
      </w:r>
    </w:p>
    <w:p w:rsidR="00BA729D" w:rsidRDefault="000072BB" w:rsidP="00BA72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- требовать от пациента</w:t>
      </w:r>
      <w:r w:rsidR="00BA729D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выполнения законных требований персонала Клиники, при оказании ими услуг.</w:t>
      </w:r>
    </w:p>
    <w:p w:rsidR="00BA729D" w:rsidRDefault="00BA729D" w:rsidP="00BA72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lastRenderedPageBreak/>
        <w:t>- в установленных законом и (или) договором порядке расторгать договор на оказание платных услуг, либо отказаться от выполнения услуг по договору, в случаях, установленных законодательством или договором.</w:t>
      </w:r>
    </w:p>
    <w:p w:rsidR="00BA729D" w:rsidRDefault="000072BB" w:rsidP="00BA72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- требовать от пациента</w:t>
      </w:r>
      <w:r w:rsidR="00400C6C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оплаты услуг, в соответстви</w:t>
      </w:r>
      <w:r w:rsidR="00BA729D">
        <w:rPr>
          <w:rFonts w:ascii="Arial" w:eastAsia="Times New Roman" w:hAnsi="Arial" w:cs="Arial"/>
          <w:spacing w:val="6"/>
          <w:sz w:val="24"/>
          <w:szCs w:val="24"/>
          <w:lang w:eastAsia="ru-RU"/>
        </w:rPr>
        <w:t>и с условиями договора.</w:t>
      </w:r>
    </w:p>
    <w:p w:rsidR="00CF265D" w:rsidRPr="00676913" w:rsidRDefault="00CF265D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709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При оказании платных услуг Клиника обязана:</w:t>
      </w:r>
    </w:p>
    <w:p w:rsidR="00BA729D" w:rsidRDefault="00CF265D" w:rsidP="00BA72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- оказать услугу по заявлению (разовая услуга) или в соответствии с заключенным договором, которым регламентируются условия и сроки</w:t>
      </w:r>
      <w:r w:rsidR="00BA729D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предоставления услуги, порядок расчетов, права, обязанности и ответственность сторон.</w:t>
      </w:r>
    </w:p>
    <w:p w:rsidR="00CF265D" w:rsidRDefault="00CF265D" w:rsidP="00BA72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- предоставить получателю услуги (его представителю) кассовый чек или иной документ установленной формы, удостоверяющий факт оплаты услуги.</w:t>
      </w:r>
    </w:p>
    <w:p w:rsidR="00CF265D" w:rsidRDefault="00CF265D" w:rsidP="00BA72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- обработку персональных данных </w:t>
      </w:r>
      <w:r w:rsidR="000072B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пациента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осуществлять в соответствии с принципами и правилами, предусмотренными Федеральным Законом от 27.07.2006г. №152-ФЗ «О персональных данных».</w:t>
      </w:r>
    </w:p>
    <w:p w:rsidR="00CF265D" w:rsidRDefault="00CF265D" w:rsidP="00BA72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- в момент заключения договора информировать получателя услуг (его представителя) о времени, сроках и условиях получения услуги, ее стоимости.</w:t>
      </w:r>
    </w:p>
    <w:p w:rsidR="00CF265D" w:rsidRPr="00676913" w:rsidRDefault="00CF265D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К</w:t>
      </w:r>
      <w:r w:rsidR="002D5CEB"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линика имеет право отказаться или приостановить оказание платных услуг в случае нарушения </w:t>
      </w:r>
      <w:r w:rsidR="000072B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пациентом</w:t>
      </w:r>
      <w:r w:rsidR="002D5CEB"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условий заключенного договора.</w:t>
      </w:r>
    </w:p>
    <w:p w:rsidR="002D5CEB" w:rsidRPr="00676913" w:rsidRDefault="002D5CEB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hanging="11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Клиника несет ответственность за неисполнение или ненадлежащее исполнение условий договора.</w:t>
      </w:r>
    </w:p>
    <w:p w:rsidR="002D3877" w:rsidRPr="00676913" w:rsidRDefault="002D5CEB" w:rsidP="0016358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>Правила и у</w:t>
      </w:r>
      <w:r w:rsidR="002D3877" w:rsidRPr="00676913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>словия предоставления платных медицинских услуг</w:t>
      </w:r>
    </w:p>
    <w:p w:rsidR="00676913" w:rsidRDefault="002D3877" w:rsidP="00163582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2D5CEB">
        <w:rPr>
          <w:rFonts w:ascii="Arial" w:eastAsia="Times New Roman" w:hAnsi="Arial" w:cs="Arial"/>
          <w:spacing w:val="6"/>
          <w:sz w:val="24"/>
          <w:szCs w:val="24"/>
          <w:lang w:eastAsia="ru-RU"/>
        </w:rPr>
        <w:t>Клиника</w:t>
      </w:r>
      <w:r w:rsidR="003D4571" w:rsidRPr="002D5CE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2D5CE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предоставляет платные медицинские услуги</w:t>
      </w:r>
      <w:r w:rsidR="003D4571" w:rsidRPr="002D5CE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2D5CE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по желанию </w:t>
      </w:r>
      <w:r w:rsidR="00D72DAF">
        <w:rPr>
          <w:rFonts w:ascii="Arial" w:eastAsia="Times New Roman" w:hAnsi="Arial" w:cs="Arial"/>
          <w:spacing w:val="6"/>
          <w:sz w:val="24"/>
          <w:szCs w:val="24"/>
          <w:lang w:eastAsia="ru-RU"/>
        </w:rPr>
        <w:t>по</w:t>
      </w:r>
      <w:r w:rsidR="000072BB">
        <w:rPr>
          <w:rFonts w:ascii="Arial" w:eastAsia="Times New Roman" w:hAnsi="Arial" w:cs="Arial"/>
          <w:spacing w:val="6"/>
          <w:sz w:val="24"/>
          <w:szCs w:val="24"/>
          <w:lang w:eastAsia="ru-RU"/>
        </w:rPr>
        <w:t>лучателя услуг (его представителя)</w:t>
      </w:r>
      <w:r w:rsidRPr="002D5CEB">
        <w:rPr>
          <w:rFonts w:ascii="Arial" w:eastAsia="Times New Roman" w:hAnsi="Arial" w:cs="Arial"/>
          <w:spacing w:val="6"/>
          <w:sz w:val="24"/>
          <w:szCs w:val="24"/>
          <w:lang w:eastAsia="ru-RU"/>
        </w:rPr>
        <w:t>, включая в том числе:</w:t>
      </w:r>
      <w:r w:rsidR="002D5CE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</w:p>
    <w:p w:rsidR="002D3877" w:rsidRPr="002D5CEB" w:rsidRDefault="003D4571" w:rsidP="00676913">
      <w:pPr>
        <w:pStyle w:val="a3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2D5CE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- </w:t>
      </w:r>
      <w:r w:rsidR="002D3877" w:rsidRPr="002D5CEB">
        <w:rPr>
          <w:rFonts w:ascii="Arial" w:eastAsia="Times New Roman" w:hAnsi="Arial" w:cs="Arial"/>
          <w:spacing w:val="6"/>
          <w:sz w:val="24"/>
          <w:szCs w:val="24"/>
          <w:lang w:eastAsia="ru-RU"/>
        </w:rPr>
        <w:t> граждан</w:t>
      </w:r>
      <w:r w:rsidR="00D72DAF">
        <w:rPr>
          <w:rFonts w:ascii="Arial" w:eastAsia="Times New Roman" w:hAnsi="Arial" w:cs="Arial"/>
          <w:spacing w:val="6"/>
          <w:sz w:val="24"/>
          <w:szCs w:val="24"/>
          <w:lang w:eastAsia="ru-RU"/>
        </w:rPr>
        <w:t>ам</w:t>
      </w:r>
      <w:r w:rsidR="002D3877" w:rsidRPr="002D5CE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иностранных государств, лиц</w:t>
      </w:r>
      <w:r w:rsidR="00D72DAF">
        <w:rPr>
          <w:rFonts w:ascii="Arial" w:eastAsia="Times New Roman" w:hAnsi="Arial" w:cs="Arial"/>
          <w:spacing w:val="6"/>
          <w:sz w:val="24"/>
          <w:szCs w:val="24"/>
          <w:lang w:eastAsia="ru-RU"/>
        </w:rPr>
        <w:t>ам</w:t>
      </w:r>
      <w:r w:rsidR="002D3877" w:rsidRPr="002D5CE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без гражданства и граждан</w:t>
      </w:r>
      <w:r w:rsidR="00D72DAF">
        <w:rPr>
          <w:rFonts w:ascii="Arial" w:eastAsia="Times New Roman" w:hAnsi="Arial" w:cs="Arial"/>
          <w:spacing w:val="6"/>
          <w:sz w:val="24"/>
          <w:szCs w:val="24"/>
          <w:lang w:eastAsia="ru-RU"/>
        </w:rPr>
        <w:t>ам</w:t>
      </w:r>
      <w:r w:rsidR="002D3877" w:rsidRPr="002D5CE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</w:t>
      </w:r>
      <w:r w:rsidR="0073715A">
        <w:rPr>
          <w:rFonts w:ascii="Arial" w:eastAsia="Times New Roman" w:hAnsi="Arial" w:cs="Arial"/>
          <w:spacing w:val="6"/>
          <w:sz w:val="24"/>
          <w:szCs w:val="24"/>
          <w:lang w:eastAsia="ru-RU"/>
        </w:rPr>
        <w:t>договорами Российской Федерации.</w:t>
      </w:r>
    </w:p>
    <w:p w:rsidR="002D3877" w:rsidRDefault="003D4571" w:rsidP="002D5CEB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-</w:t>
      </w:r>
      <w:r w:rsidR="002D3877"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 при самостоятельном обращении граждан за получением медицинских услуг.</w:t>
      </w:r>
    </w:p>
    <w:p w:rsidR="00163582" w:rsidRPr="00676913" w:rsidRDefault="00163582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hanging="11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Клиника оказывает платные услуги, в соответствии с законодательными и иными правовыми актами, приказами Министерства здравоохранения, настоящим Положением, Уставом Клиники.</w:t>
      </w:r>
    </w:p>
    <w:p w:rsidR="00163582" w:rsidRPr="00676913" w:rsidRDefault="00163582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Платные услуги, в соответствии с требованиями Закона РФ от 07.02.1992г.№2300-1 «О защите прав потребителей», могут оказываться только по </w:t>
      </w:r>
      <w:r w:rsidR="00400C6C"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желанию</w:t>
      </w:r>
      <w:r w:rsidR="00400C6C">
        <w:rPr>
          <w:rFonts w:ascii="Arial" w:eastAsia="Times New Roman" w:hAnsi="Arial" w:cs="Arial"/>
          <w:spacing w:val="6"/>
          <w:sz w:val="24"/>
          <w:szCs w:val="24"/>
          <w:lang w:eastAsia="ru-RU"/>
        </w:rPr>
        <w:t>,</w:t>
      </w:r>
      <w:r w:rsidR="00400C6C"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и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с согласия самого получателя услуг.</w:t>
      </w:r>
    </w:p>
    <w:p w:rsidR="00163582" w:rsidRPr="00676913" w:rsidRDefault="00163582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Решение о предоставлении или отказ</w:t>
      </w:r>
      <w:r w:rsidR="00400C6C">
        <w:rPr>
          <w:rFonts w:ascii="Arial" w:eastAsia="Times New Roman" w:hAnsi="Arial" w:cs="Arial"/>
          <w:spacing w:val="6"/>
          <w:sz w:val="24"/>
          <w:szCs w:val="24"/>
          <w:lang w:eastAsia="ru-RU"/>
        </w:rPr>
        <w:t>е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в предоставлении дальнейших платных услуг Клиника принимает после приема лечащего врача.</w:t>
      </w:r>
    </w:p>
    <w:p w:rsidR="00163582" w:rsidRPr="00676913" w:rsidRDefault="00163582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Гражданину (получателю услуг) может быть отказано в предоставлении дальнейших медицинских услуг, в том числе временно, в связи с наличием 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lastRenderedPageBreak/>
        <w:t>противопоказаний, перечень которых утвержден приказом Министерства Здравоохранения РФ от 29.04.2015г. №216Н.</w:t>
      </w:r>
    </w:p>
    <w:p w:rsidR="00163582" w:rsidRPr="00676913" w:rsidRDefault="00163582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При</w:t>
      </w:r>
      <w:r w:rsidR="00B45FF6"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обоюдном принятии решения о предоставлении медицинских услуг, с получателем услуг заключается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="00B45FF6"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договор в письменной форме. Договор заключается в двух экземплярах, один из которых остаетс</w:t>
      </w:r>
      <w:r w:rsidR="00400C6C">
        <w:rPr>
          <w:rFonts w:ascii="Arial" w:eastAsia="Times New Roman" w:hAnsi="Arial" w:cs="Arial"/>
          <w:spacing w:val="6"/>
          <w:sz w:val="24"/>
          <w:szCs w:val="24"/>
          <w:lang w:eastAsia="ru-RU"/>
        </w:rPr>
        <w:t>я в клинике, второй передается на</w:t>
      </w:r>
      <w:r w:rsidR="00B45FF6"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руки получателю услуг. </w:t>
      </w:r>
    </w:p>
    <w:p w:rsidR="00B45FF6" w:rsidRPr="00676913" w:rsidRDefault="00B45FF6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Договор оказания платных медицинских услуг содержит следующую информацию:</w:t>
      </w:r>
    </w:p>
    <w:p w:rsidR="00B45FF6" w:rsidRPr="002D3877" w:rsidRDefault="00B45FF6" w:rsidP="00B45FF6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-       сведения об исполнителе:</w:t>
      </w:r>
    </w:p>
    <w:p w:rsidR="00B45FF6" w:rsidRPr="002D3877" w:rsidRDefault="00B45FF6" w:rsidP="00B45F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-       наименование и фирменное наименование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B45FF6" w:rsidRPr="002D3877" w:rsidRDefault="00B45FF6" w:rsidP="00B45F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-       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B45FF6" w:rsidRDefault="00B45FF6" w:rsidP="00B45F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-       фамилию, имя и отчество (если имеется), </w:t>
      </w:r>
      <w:r w:rsidR="00D72DAF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паспортные данные, 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адрес места жительства и телефон 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получателя услуг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его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представителя);</w:t>
      </w:r>
    </w:p>
    <w:p w:rsidR="00B45FF6" w:rsidRDefault="00B45FF6" w:rsidP="00B45F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-       предмет договора (перечень услуг);</w:t>
      </w:r>
    </w:p>
    <w:p w:rsidR="00B45FF6" w:rsidRDefault="00B45FF6" w:rsidP="00B45F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-       срок и условия оказания услуг;</w:t>
      </w:r>
    </w:p>
    <w:p w:rsidR="00B45FF6" w:rsidRDefault="00B45FF6" w:rsidP="00B45F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-      стоимость услуги и порядок ее оплаты;</w:t>
      </w:r>
    </w:p>
    <w:p w:rsidR="00B45FF6" w:rsidRPr="002D3877" w:rsidRDefault="00B45FF6" w:rsidP="00B45FF6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-       ответственность сторон за невыполнение условий договора;</w:t>
      </w:r>
    </w:p>
    <w:p w:rsidR="00B45FF6" w:rsidRPr="002D3877" w:rsidRDefault="00B45FF6" w:rsidP="00B45F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-       порядок изменения и расторжения договора (по предварительному уведомлению пациента и согласованию обеих сторон договора);</w:t>
      </w:r>
    </w:p>
    <w:p w:rsidR="00B45FF6" w:rsidRPr="002D3877" w:rsidRDefault="00B45FF6" w:rsidP="00B45FF6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-       иные условия, определяемые по соглашению сторон.</w:t>
      </w:r>
    </w:p>
    <w:p w:rsidR="00B45FF6" w:rsidRPr="00676913" w:rsidRDefault="00B45FF6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Согласно действующему законодательству (ст. 22 ФЗ № 323 «Об основах охраны здоровья граждан в Российской Федерации») любое медицинское вмешательство возможно только после добровольного информированного согласия пациента (его законных представителей) на медицинское вмешательство, оформленного письменно. Врачи Клиники в доступной форме, подробно объясняют пациентам (законным представителям) причины их заболеваний и проблем, возможные варианты их дальнейшего развития, суть предлагаемого метода лечения, сроки, возможные риски как при медицинском вмешательстве, так и в случае отказа от него.</w:t>
      </w:r>
    </w:p>
    <w:p w:rsidR="00B45FF6" w:rsidRPr="002D3877" w:rsidRDefault="00B45FF6" w:rsidP="00B45F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lastRenderedPageBreak/>
        <w:t>  Клиника предлагает пациентам (законным представителям) подписать информированное добровольное согласие на медицинское вмешательство, либо отказ от предложенной диагностики, лечения или госпитализации.</w:t>
      </w:r>
    </w:p>
    <w:p w:rsidR="00B45FF6" w:rsidRDefault="00B45FF6" w:rsidP="00B45F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 При отказе пациента (законных представителей) подписать информированное согласие на медицинское вмешательство Клиника имеет право отказать в предоставлении услуги согласно действующему законодательству, за исключением пациентов, нуждающихся в экстренной медицинской помощи по жизненным показаниям (ст. 20 ФЗ № 323 «Об основах охраны здоровья граждан РФ»).</w:t>
      </w:r>
    </w:p>
    <w:p w:rsidR="00B45FF6" w:rsidRPr="00676913" w:rsidRDefault="00B45FF6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hanging="11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До заключения договора Клиника обязана предоставить получателю услуг (его представителю) достоверную информацию о самой Клинике и оказываемых услугах, обеспечивающую возможность их правильного выбора, а также донести до получателя услуг (в том числе путем размещения в удобном для обозрения месте) следующую информацию:</w:t>
      </w:r>
    </w:p>
    <w:p w:rsidR="00B45FF6" w:rsidRDefault="00B45FF6" w:rsidP="00B45F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- наименование и место нахождение (юридический адрес) Клиники, а также сведения о </w:t>
      </w:r>
      <w:r w:rsidR="00A84DE1">
        <w:rPr>
          <w:rFonts w:ascii="Arial" w:eastAsia="Times New Roman" w:hAnsi="Arial" w:cs="Arial"/>
          <w:spacing w:val="6"/>
          <w:sz w:val="24"/>
          <w:szCs w:val="24"/>
          <w:lang w:eastAsia="ru-RU"/>
        </w:rPr>
        <w:t>наличии Лицензии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на право ведения деятельности;</w:t>
      </w:r>
    </w:p>
    <w:p w:rsidR="00B45FF6" w:rsidRDefault="00B45FF6" w:rsidP="00B45F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- весь перечень предоставляемых платных услуг, с прейскурантом цен;</w:t>
      </w:r>
    </w:p>
    <w:p w:rsidR="00B45FF6" w:rsidRDefault="00B45FF6" w:rsidP="00B45F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- порядок оказания услуг;</w:t>
      </w:r>
    </w:p>
    <w:p w:rsidR="00B45FF6" w:rsidRDefault="00B45FF6" w:rsidP="00B45F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- перечень категорий потребителей, которым оказываются услуги;</w:t>
      </w:r>
    </w:p>
    <w:p w:rsidR="00B45FF6" w:rsidRDefault="00B45FF6" w:rsidP="00B45F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-  образец Договора на оказание платных услуг.</w:t>
      </w:r>
    </w:p>
    <w:p w:rsidR="00DA598A" w:rsidRDefault="00DA598A" w:rsidP="00B45F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При заключении договора пациенту (законным представителям)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гарантий.</w:t>
      </w:r>
    </w:p>
    <w:p w:rsidR="00DA598A" w:rsidRPr="00676913" w:rsidRDefault="00DA598A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hanging="11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Клиника обязана сообщать получателю услуг, по его просьбе, другие, относящиеся к договору и соответствующие платной услуге сведения.</w:t>
      </w:r>
    </w:p>
    <w:p w:rsidR="00DA598A" w:rsidRPr="00676913" w:rsidRDefault="00DA598A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hanging="11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Режим работы при предоставлении платных услуг устанавливается Клиникой.</w:t>
      </w:r>
    </w:p>
    <w:p w:rsidR="00DA598A" w:rsidRPr="00676913" w:rsidRDefault="00DA598A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hanging="11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Изменения условий договора, при предоставлении платных услуг, оформляется в виде дополнительного соглашения.</w:t>
      </w:r>
    </w:p>
    <w:p w:rsidR="00DA598A" w:rsidRPr="00676913" w:rsidRDefault="00DA598A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hanging="11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Договор может быть расторгнут: </w:t>
      </w:r>
    </w:p>
    <w:p w:rsidR="00DA598A" w:rsidRDefault="00DA598A" w:rsidP="00B45F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а) при нарушении получателем услуг условий оплаты по договору, грубых и (или) неоднократных (более двух раз) нарушений</w:t>
      </w:r>
      <w:r w:rsid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правил поведения при предоставлении услуг;</w:t>
      </w:r>
    </w:p>
    <w:p w:rsidR="00DA598A" w:rsidRDefault="00DA598A" w:rsidP="00B45F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б) при добровольном отказе (в письменной форме) получателя услуг от исполнения договора (от получения услуг);</w:t>
      </w:r>
    </w:p>
    <w:p w:rsidR="00DA598A" w:rsidRDefault="00DA598A" w:rsidP="00B45F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в) по соглашению сторон;</w:t>
      </w:r>
    </w:p>
    <w:p w:rsidR="00DA598A" w:rsidRDefault="00A84DE1" w:rsidP="00B45F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lastRenderedPageBreak/>
        <w:t>г) при</w:t>
      </w:r>
      <w:r w:rsidR="00DA598A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несогласии получателя услуг с изменением стоимости (тарифов) на платные услуги.</w:t>
      </w:r>
    </w:p>
    <w:p w:rsidR="00DA598A" w:rsidRPr="00676913" w:rsidRDefault="00DA598A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В зависимости от сроков, объемов и состава работ, предоставление услуг может быть разовым и многократным.</w:t>
      </w:r>
    </w:p>
    <w:p w:rsidR="00DA598A" w:rsidRPr="00676913" w:rsidRDefault="00DA598A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По окончании каждого этапа лечения пациентам (законным представителям) выдаются исчерпывающие рекомендации. Все свои действия, а также действия пациентов, влияющие на качество оказания им медицинских услуг, работники Клиники тщательным образом документируют. На каждого пациента заводится медицинская карта пациента или история болезни.</w:t>
      </w:r>
      <w:r w:rsidR="003A525D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В ней регистрируются паспортные данные, </w:t>
      </w:r>
      <w:r w:rsidR="003A525D" w:rsidRPr="003A525D">
        <w:rPr>
          <w:rFonts w:ascii="Arial" w:hAnsi="Arial" w:cs="Arial"/>
          <w:spacing w:val="6"/>
          <w:sz w:val="24"/>
          <w:szCs w:val="24"/>
        </w:rPr>
        <w:t>сведения о пациенте, осмотр (жалобы, анамнез, исследования, диагноз), ход и результат лечения.</w:t>
      </w:r>
    </w:p>
    <w:p w:rsidR="00DA598A" w:rsidRPr="00676913" w:rsidRDefault="00DA598A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В случае, если в Клинике остаются оригиналы документов пациента, то все полученные в Клинике или предоставленные пациентами (законными представителями) диагностические материалы (лабораторные исследования, рентгеновские снимки, заключения специалистов других медицинских учреждений и т.д.) так же прилагаются к медицинской карте. Все эти документы хранятся в архиве согласно действующему законодательству.</w:t>
      </w:r>
    </w:p>
    <w:p w:rsidR="00DA598A" w:rsidRPr="00676913" w:rsidRDefault="00DA598A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Сведения, являющиеся по закону врачебной тайной, могут быть сообщены только самому пациенту (законным представителям) и лицам, предоставившим нотариально оформленную доверенность. Допускается предоставление этих сведений без согласия пациентов только по требованию правоохранительных органов, а </w:t>
      </w:r>
      <w:r w:rsidR="00A84DE1"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также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в других случаях, предусмотренных законодательством. Адвокату пациента (законных представителей) информация, относящаяся к врачебной тайне, предоставляется только по предъявлению доверенности, заверенной нотариусом.</w:t>
      </w:r>
    </w:p>
    <w:p w:rsidR="00DA598A" w:rsidRPr="00676913" w:rsidRDefault="00DA598A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По письменному заявлению пациента (законных представителей) работники Клиники могут подготовить выписку из медицинской карты (эпикриз), какую-либо справку или сделать копию какого-либо документа или карты. В связи с плановой занятостью врачей и среднего медицинского персонала на оказание этих услуг иногда требуется </w:t>
      </w:r>
      <w:r w:rsidR="003A525D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некоторое 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время.</w:t>
      </w:r>
    </w:p>
    <w:p w:rsidR="00B70CF8" w:rsidRPr="00676913" w:rsidRDefault="00B70CF8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По требованию лица, оплатившего услуги, </w:t>
      </w:r>
      <w:r w:rsidR="00A84DE1"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Клиника выдает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«Справку об оплате медицинских услуг для предоставления в налоговые органы РФ» установленной формы.</w:t>
      </w:r>
    </w:p>
    <w:p w:rsidR="00DA598A" w:rsidRPr="00676913" w:rsidRDefault="00DA598A" w:rsidP="0067691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>Порядок оформления платных медицинских услуг</w:t>
      </w:r>
    </w:p>
    <w:p w:rsidR="00DA598A" w:rsidRPr="00676913" w:rsidRDefault="00DA598A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Пациент, имеющий желание получить консультацию врачей Клиники, записывается на прием по телефону или обращается лично.</w:t>
      </w:r>
    </w:p>
    <w:p w:rsidR="00DA598A" w:rsidRPr="00676913" w:rsidRDefault="00DA598A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Пациент приходит за 15-20 минут до назначенного времени. 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br/>
        <w:t xml:space="preserve">Администратор предоставляет для ознакомления Договор на платные 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lastRenderedPageBreak/>
        <w:t>медицинские услуги, который пациент подписывает. Также для ознак</w:t>
      </w:r>
      <w:r w:rsidR="00ED75FD">
        <w:rPr>
          <w:rFonts w:ascii="Arial" w:eastAsia="Times New Roman" w:hAnsi="Arial" w:cs="Arial"/>
          <w:spacing w:val="6"/>
          <w:sz w:val="24"/>
          <w:szCs w:val="24"/>
          <w:lang w:eastAsia="ru-RU"/>
        </w:rPr>
        <w:t>омления предоставляются настоящее Положение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и Правила поведения пациентов и посетителей</w:t>
      </w:r>
      <w:r w:rsidR="00A84DE1">
        <w:rPr>
          <w:rFonts w:ascii="Arial" w:eastAsia="Times New Roman" w:hAnsi="Arial" w:cs="Arial"/>
          <w:spacing w:val="6"/>
          <w:sz w:val="24"/>
          <w:szCs w:val="24"/>
          <w:lang w:eastAsia="ru-RU"/>
        </w:rPr>
        <w:t>,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Администратор оформляет медицинскую карту пациента.</w:t>
      </w:r>
    </w:p>
    <w:p w:rsidR="00DA598A" w:rsidRPr="00676913" w:rsidRDefault="00DA598A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В кассе производится денежный расчет с пациентом.</w:t>
      </w:r>
    </w:p>
    <w:p w:rsidR="00DA598A" w:rsidRDefault="00DA598A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Пациент проходит в кабинет врача на первичную консультацию (прием). Повторной считается консультация при </w:t>
      </w:r>
      <w:r w:rsidR="00B70CF8"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повторном посещении до 3 месяцев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. При обращении пациента, превышающем период более чем </w:t>
      </w:r>
      <w:r w:rsidR="00B70CF8"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3 месяца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,</w:t>
      </w:r>
      <w:r w:rsidR="00676913"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консультация (прием) считается первичной.</w:t>
      </w:r>
    </w:p>
    <w:p w:rsidR="003A525D" w:rsidRDefault="003A525D" w:rsidP="00676913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Если 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CB6EDF">
        <w:rPr>
          <w:rFonts w:ascii="Arial" w:eastAsia="Times New Roman" w:hAnsi="Arial" w:cs="Arial"/>
          <w:sz w:val="24"/>
          <w:szCs w:val="24"/>
        </w:rPr>
        <w:t xml:space="preserve">ациент после первичного приёма готов на </w:t>
      </w:r>
      <w:r>
        <w:rPr>
          <w:rFonts w:ascii="Arial" w:eastAsia="Times New Roman" w:hAnsi="Arial" w:cs="Arial"/>
          <w:sz w:val="24"/>
          <w:szCs w:val="24"/>
        </w:rPr>
        <w:t>дальнейшее лечение, то персонал Клиники действует согласно утвержденной Маршрутизации пациента.</w:t>
      </w:r>
    </w:p>
    <w:p w:rsidR="00B70CF8" w:rsidRPr="00676913" w:rsidRDefault="00B70CF8" w:rsidP="00676913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>Порядок установления, изменения цен на платные услуги</w:t>
      </w:r>
    </w:p>
    <w:p w:rsidR="00B70CF8" w:rsidRPr="00676913" w:rsidRDefault="00B70CF8" w:rsidP="0067691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hanging="11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Цены вводятся в действие с даты, указанной в утвержденном Прайсе на услуги Клиники.</w:t>
      </w:r>
    </w:p>
    <w:p w:rsidR="00B70CF8" w:rsidRPr="00676913" w:rsidRDefault="00B70CF8" w:rsidP="0067691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hanging="11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Цена на одну и ту же услугу является фиксированной, не зависимо от формы оплаты.</w:t>
      </w:r>
    </w:p>
    <w:p w:rsidR="00B70CF8" w:rsidRPr="00676913" w:rsidRDefault="00B70CF8" w:rsidP="0067691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hanging="11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Клиника имеет право применять гибкую систему скидок по оплате услуг.</w:t>
      </w:r>
    </w:p>
    <w:p w:rsidR="00B70CF8" w:rsidRPr="00676913" w:rsidRDefault="00B70CF8" w:rsidP="0067691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hanging="11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Запрещается принимать оплату за услуги Клиники сотрудникам, на которых не возложены данные обязанности по должностной инс</w:t>
      </w:r>
      <w:r w:rsid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т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рукции.</w:t>
      </w:r>
    </w:p>
    <w:p w:rsidR="00B70CF8" w:rsidRPr="00676913" w:rsidRDefault="00B70CF8" w:rsidP="0067691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hanging="11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При использовании контрольно-кассового аппарата соблюдаются действующие правила его использования.</w:t>
      </w:r>
    </w:p>
    <w:p w:rsidR="00B70CF8" w:rsidRPr="00676913" w:rsidRDefault="00B70CF8" w:rsidP="00676913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>Порядок возврата пациенту денежных средств</w:t>
      </w:r>
    </w:p>
    <w:p w:rsidR="00B70CF8" w:rsidRPr="00676913" w:rsidRDefault="00B70CF8" w:rsidP="0067691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Возврат денег пациенту (законным представителям) происходит в течении 10 дней со дня получения письменного заявления о возврате с указанием фамилии, имени, отчества и только при предъявлении документа, удостоверяющего личность (паспорт или документ, его заменяющий) и чека</w:t>
      </w:r>
      <w:r w:rsidR="00A84DE1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или другого документа, подтверждающего оплату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. После подписания директором Клиники письменного заявления, пациент (законные представители) получает деньги за не оказанные услуги. Выдача денежных средств производится из операционной кассы.</w:t>
      </w:r>
    </w:p>
    <w:p w:rsidR="00B70CF8" w:rsidRPr="00676913" w:rsidRDefault="00B70CF8" w:rsidP="0067691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Возврат денег пациенту (законным представителям), оплаченных в безналичной форме, осуществляется безналичным путем на карту держателя при предъявлении кассового чека и кредитной (платежной карты) карты. Для возврата безналичных денежных средств также необходимо письменное заявление, подписанное директором Клиники.</w:t>
      </w:r>
    </w:p>
    <w:p w:rsidR="00B70CF8" w:rsidRPr="00676913" w:rsidRDefault="00B70CF8" w:rsidP="00676913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>Порядок учета и расходования денежных средств,</w:t>
      </w:r>
    </w:p>
    <w:p w:rsidR="00B70CF8" w:rsidRPr="00676913" w:rsidRDefault="00B70CF8" w:rsidP="00676913">
      <w:pPr>
        <w:pStyle w:val="a3"/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>полученных при предоставлении платных услуг</w:t>
      </w:r>
    </w:p>
    <w:p w:rsidR="00B70CF8" w:rsidRPr="00676913" w:rsidRDefault="00B70CF8" w:rsidP="0067691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Клиника обязана вести статистический и бухгалтерский учет оказываемых платных услуг за отдельный период на основании бухгалтерского учета раздельно по основной деятельности и платным услугам.</w:t>
      </w:r>
    </w:p>
    <w:p w:rsidR="00B70CF8" w:rsidRPr="00676913" w:rsidRDefault="006E386F" w:rsidP="0067691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lastRenderedPageBreak/>
        <w:t>Оплата труда работников, оказывающих платные услуги, осуществляется с учетом фактически выполненного объема работ, отработанного времени, качества оказанных услуг, личного вклада и результатов труда, в соответствии с порядком, утвержденным приказом Клиники.</w:t>
      </w:r>
    </w:p>
    <w:p w:rsidR="006E386F" w:rsidRPr="00676913" w:rsidRDefault="006E386F" w:rsidP="00676913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>Ответственность при предоставлении платных услуг</w:t>
      </w:r>
    </w:p>
    <w:p w:rsidR="006E386F" w:rsidRPr="00676913" w:rsidRDefault="006E386F" w:rsidP="0067691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Медицинская услуга считается оказанной качественно при условии, что медицинским персоналом была строго соблюдена технология</w:t>
      </w:r>
      <w:r w:rsidR="00676913"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ее оказания в соответствии со стандартами медицинской помощи, и (или) клиническими протоколами ведения больных (при их отсутствии – с общепринятой клинической практикой). Осложнения, наступившие после оказания медицинской услуги в случае несоблюдения (нарушения) пациентом</w:t>
      </w:r>
      <w:r w:rsidR="00A84DE1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рекомендаций, данных врачом (предписанный режим, временные </w:t>
      </w:r>
      <w:r w:rsidR="00A84DE1"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ограничения </w:t>
      </w:r>
      <w:r w:rsidR="00A84DE1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в </w:t>
      </w:r>
      <w:r w:rsidR="00A84DE1"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выборе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продуктов питания, назначенные препараты, режим физической</w:t>
      </w:r>
      <w:r w:rsidR="00676913"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и солнечной активности и т.д.) не являются показателем плохого качества услуги и основанием для претензий к Клинике. Возможные дискомфорты, вызванные спецификой медицинских методик (технологий), являясь нормальной реакцией организма на физическое вмешательство или химическое воздействие препаратов, которые проходят в течение разумного срока и о которых пациент был заранее предупрежден специалистом, не являются показателем плохого качества услуги и основанием для претензий к Клинике. Необходимым условием для обеспечения качества предоставляемых медицинских услуг является точное соблюдение и выполнение пациентом всех предписаний и рекомендаций врача, выполнение предписанного режима, при необходимости соблюдения определенного режима питания.</w:t>
      </w:r>
    </w:p>
    <w:p w:rsidR="006E386F" w:rsidRPr="00676913" w:rsidRDefault="006E386F" w:rsidP="0067691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В случае возникновения спорных ситуаций между пациентом и представителем Клиники, пациент или его законный представитель может обратиться по данному вопросу к главному врачу и директору. </w:t>
      </w:r>
    </w:p>
    <w:p w:rsidR="006E386F" w:rsidRPr="00676913" w:rsidRDefault="006E386F" w:rsidP="0067691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Претензии и споры, возникшие между Клиникой и пациентом и/или </w:t>
      </w:r>
      <w:r w:rsidR="007D4413"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законными представителями,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разрешаются путем переговоров либо в судебном порядке в соответствии с законодательством Российской Федерации.</w:t>
      </w:r>
    </w:p>
    <w:p w:rsidR="00B70CF8" w:rsidRDefault="006E386F" w:rsidP="006E38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Претензионный порядок досудебного урегулирования спора является обязательным. 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br/>
        <w:t>Претензия предъявляется в письменном виде и рассматривается Клиникой в течение 30 календарных дней с момента ее получения.</w:t>
      </w:r>
    </w:p>
    <w:p w:rsidR="006E386F" w:rsidRPr="00676913" w:rsidRDefault="006E386F" w:rsidP="0067691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В соответствие с законодательством Российской Федерации Клиника несет ответственность перед потребителем за неисполнение или ненадлежащее исполнение условий настоящего Положения и/или договора, несоблюдение требований, предъявляемых к методам диагностики, профилактики и лечения, 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lastRenderedPageBreak/>
        <w:t>разрешенным на территории Российской Федерации, а также в случае причинения вреда здоровью и жизни Пациента.</w:t>
      </w:r>
    </w:p>
    <w:p w:rsidR="006E386F" w:rsidRPr="00676913" w:rsidRDefault="006E386F" w:rsidP="0067691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Потребители, пользующиеся платными медицинскими услугами, вправе предъявлять требования о возмещении убытков, причиненных неисполнением или ненадлежащим исполнением настоящего Положения и/или договора об оказании платных медицинских услуг.</w:t>
      </w:r>
    </w:p>
    <w:p w:rsidR="006E386F" w:rsidRPr="00676913" w:rsidRDefault="006E386F" w:rsidP="0067691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Клиника освобождается от ответственности (ч.2 п.1 ст.401 Гражданского Кодекса РФ) за неисполнение или ненадлежащее исполнение платных медицинских услуг, если при той степени заботливости и осмотрительности, какая требовалась от медицинского персонала, были приняты все меры для надлежащего исполнения своих обязательств.</w:t>
      </w:r>
    </w:p>
    <w:p w:rsidR="006E386F" w:rsidRPr="00676913" w:rsidRDefault="006E386F" w:rsidP="0067691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Клиника 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 (военные действий, эпидемии, коммунальные аварии и т.п.).</w:t>
      </w:r>
    </w:p>
    <w:p w:rsidR="006E386F" w:rsidRPr="00676913" w:rsidRDefault="006E386F" w:rsidP="00676913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b/>
          <w:spacing w:val="6"/>
          <w:sz w:val="24"/>
          <w:szCs w:val="24"/>
          <w:lang w:eastAsia="ru-RU"/>
        </w:rPr>
        <w:t>Организация и контроль за выполнением платных услуг</w:t>
      </w:r>
    </w:p>
    <w:p w:rsidR="006E386F" w:rsidRPr="00676913" w:rsidRDefault="006E386F" w:rsidP="0067691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Координацию деятельности Клиники по организации предоставления платных услуг и контроль за их предоставлением осуществляет руководитель клиники.</w:t>
      </w:r>
    </w:p>
    <w:p w:rsidR="006E386F" w:rsidRPr="00676913" w:rsidRDefault="006E386F" w:rsidP="0067691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Персональную ответственность за организацию, порядок работы по предоставлению и учету услуг возлагается на руководителя клиники и ответственных лиц, назначенных руководителем клиники.</w:t>
      </w:r>
    </w:p>
    <w:p w:rsidR="006E386F" w:rsidRPr="00676913" w:rsidRDefault="006E386F" w:rsidP="0067691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Персональная ответственность за соблюдением прейскуранта, </w:t>
      </w:r>
      <w:r w:rsidR="00676913"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учета и контроля за поступлением и расходованием финансовых средств возлагается на главного бухгалтера.</w:t>
      </w:r>
    </w:p>
    <w:p w:rsidR="00676913" w:rsidRPr="00676913" w:rsidRDefault="00676913" w:rsidP="0067691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Руководитель клиники лично осуществляет контроль за целевым расходованием средств, полученных от оказания платных услуг.</w:t>
      </w:r>
    </w:p>
    <w:p w:rsidR="00676913" w:rsidRPr="00676913" w:rsidRDefault="00676913" w:rsidP="00676913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Должностные лица, виновные в нарушении настоящего Положения, несут административную ответственность. В случае есл</w:t>
      </w:r>
      <w:r w:rsidR="00B91C69">
        <w:rPr>
          <w:rFonts w:ascii="Arial" w:eastAsia="Times New Roman" w:hAnsi="Arial" w:cs="Arial"/>
          <w:spacing w:val="6"/>
          <w:sz w:val="24"/>
          <w:szCs w:val="24"/>
          <w:lang w:eastAsia="ru-RU"/>
        </w:rPr>
        <w:t>и нарушение настоящего Положения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привело к уголовному наказанию, виновные несут уголовную ответственность.</w:t>
      </w:r>
    </w:p>
    <w:p w:rsidR="00676913" w:rsidRDefault="00676913" w:rsidP="0067691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676913" w:rsidRDefault="00676913" w:rsidP="0067691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676913" w:rsidRDefault="00676913" w:rsidP="0067691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676913" w:rsidRDefault="00676913" w:rsidP="006769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676913" w:rsidRDefault="00676913" w:rsidP="006769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676913" w:rsidRDefault="00676913" w:rsidP="006769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676913" w:rsidRDefault="00676913" w:rsidP="006769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676913" w:rsidRDefault="00676913" w:rsidP="006769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7311B8" w:rsidRDefault="007311B8" w:rsidP="007311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7311B8" w:rsidRDefault="007311B8" w:rsidP="007311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2D3877" w:rsidRDefault="002D3877" w:rsidP="007311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bookmarkStart w:id="0" w:name="_GoBack"/>
      <w:bookmarkEnd w:id="0"/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Приложение № 1</w:t>
      </w:r>
    </w:p>
    <w:p w:rsidR="00676913" w:rsidRDefault="00676913" w:rsidP="006769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К положению о порядке и </w:t>
      </w:r>
    </w:p>
    <w:p w:rsidR="00676913" w:rsidRDefault="00676913" w:rsidP="006769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условиях предоставления платных</w:t>
      </w:r>
    </w:p>
    <w:p w:rsidR="00676913" w:rsidRDefault="00676913" w:rsidP="006769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медицинских услуг</w:t>
      </w:r>
    </w:p>
    <w:p w:rsidR="00676913" w:rsidRPr="002D3877" w:rsidRDefault="00676913" w:rsidP="002D3877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676913" w:rsidRDefault="002D3877" w:rsidP="00676913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Перечень документов,</w:t>
      </w:r>
      <w:r w:rsid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регламентирующих предоставление платных </w:t>
      </w:r>
      <w:r w:rsidR="007D44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м</w:t>
      </w:r>
      <w:r w:rsidR="007D4413"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едицинских услуг</w:t>
      </w:r>
      <w:r w:rsid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в ООО «</w:t>
      </w:r>
      <w:r w:rsid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ПокровМед»</w:t>
      </w:r>
    </w:p>
    <w:p w:rsidR="00676913" w:rsidRDefault="00676913" w:rsidP="00676913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- </w:t>
      </w:r>
      <w:r w:rsidR="002D3877"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Гражданс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кий кодекс Российской Федерации.</w:t>
      </w:r>
    </w:p>
    <w:p w:rsidR="00676913" w:rsidRDefault="00676913" w:rsidP="00676913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- </w:t>
      </w:r>
      <w:r w:rsidR="002D3877"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Налого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вый кодекс Российской Федерации.</w:t>
      </w:r>
    </w:p>
    <w:p w:rsidR="00676913" w:rsidRDefault="00676913" w:rsidP="00676913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- </w:t>
      </w:r>
      <w:r w:rsidR="002D3877"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Федеральный закон от 21 ноября 2011 года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="002D3877"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№ 323-</w:t>
      </w:r>
      <w:r w:rsidR="007D4413"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ФЗ «</w:t>
      </w:r>
      <w:r w:rsidR="002D3877"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Об Основах охраны здоровья 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граждан в Российской Федерации».</w:t>
      </w:r>
    </w:p>
    <w:p w:rsidR="002D3877" w:rsidRDefault="00676913" w:rsidP="00676913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- </w:t>
      </w:r>
      <w:r w:rsidR="007D4413">
        <w:rPr>
          <w:rFonts w:ascii="Arial" w:eastAsia="Times New Roman" w:hAnsi="Arial" w:cs="Arial"/>
          <w:spacing w:val="6"/>
          <w:sz w:val="24"/>
          <w:szCs w:val="24"/>
          <w:lang w:eastAsia="ru-RU"/>
        </w:rPr>
        <w:t>Закон РФ от 29 ноября 2010 г</w:t>
      </w:r>
      <w:r w:rsidR="002D3877"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. № 326-ФЗ "Об обязательном медицинском страховании в РФ".</w:t>
      </w:r>
    </w:p>
    <w:p w:rsidR="002D3877" w:rsidRPr="002D3877" w:rsidRDefault="00676913" w:rsidP="00676913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- </w:t>
      </w:r>
      <w:r w:rsidR="002D3877"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Закон РФ от 07.02.1992 № 2300-1 «О защите прав потребителей».</w:t>
      </w:r>
    </w:p>
    <w:p w:rsidR="002D3877" w:rsidRDefault="00676913" w:rsidP="003C70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- </w:t>
      </w:r>
      <w:r w:rsidR="002D3877"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Постановление Правительства РФ от 4 октября 2012 г. № 1006 «Об утверждении Правил предоставления медицинскими организациями платных медицинских услуг».</w:t>
      </w:r>
    </w:p>
    <w:p w:rsidR="003C70C1" w:rsidRDefault="003C70C1" w:rsidP="003C70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- П</w:t>
      </w:r>
      <w:r w:rsidRPr="00676913">
        <w:rPr>
          <w:rFonts w:ascii="Arial" w:eastAsia="Times New Roman" w:hAnsi="Arial" w:cs="Arial"/>
          <w:spacing w:val="6"/>
          <w:sz w:val="24"/>
          <w:szCs w:val="24"/>
          <w:lang w:eastAsia="ru-RU"/>
        </w:rPr>
        <w:t>риказ Министерства Здравоохранения РФ от 29.04.2015г. №216Н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«</w:t>
      </w:r>
      <w:r w:rsidRPr="003C70C1">
        <w:rPr>
          <w:rFonts w:ascii="Arial" w:eastAsia="Times New Roman" w:hAnsi="Arial" w:cs="Arial"/>
          <w:spacing w:val="6"/>
          <w:sz w:val="24"/>
          <w:szCs w:val="24"/>
          <w:lang w:eastAsia="ru-RU"/>
        </w:rPr>
        <w:t>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»</w:t>
      </w:r>
    </w:p>
    <w:p w:rsidR="00676913" w:rsidRDefault="00676913" w:rsidP="000759D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- </w:t>
      </w:r>
      <w:r w:rsidR="002D3877"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Устав ООО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="002D3877"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ПокровМед</w:t>
      </w:r>
      <w:r w:rsidR="002D3877"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»                                                                             </w:t>
      </w:r>
      <w:r w:rsidR="002D3877"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br/>
        <w:t xml:space="preserve">                            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                             </w:t>
      </w:r>
    </w:p>
    <w:p w:rsidR="00676913" w:rsidRDefault="00676913" w:rsidP="00676913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676913" w:rsidRDefault="00676913" w:rsidP="00676913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676913" w:rsidRDefault="00676913" w:rsidP="00676913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7311B8" w:rsidRDefault="007311B8" w:rsidP="00676913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Arial" w:eastAsia="Times New Roman" w:hAnsi="Arial" w:cs="Arial"/>
          <w:spacing w:val="6"/>
          <w:sz w:val="24"/>
          <w:szCs w:val="24"/>
          <w:lang w:eastAsia="ru-RU"/>
        </w:rPr>
        <w:sectPr w:rsidR="007311B8" w:rsidSect="007311B8">
          <w:pgSz w:w="11906" w:h="16838"/>
          <w:pgMar w:top="568" w:right="849" w:bottom="288" w:left="1276" w:header="638" w:footer="0" w:gutter="0"/>
          <w:pgNumType w:start="1"/>
          <w:cols w:space="720"/>
          <w:formProt w:val="0"/>
          <w:docGrid w:linePitch="100" w:charSpace="8192"/>
        </w:sectPr>
      </w:pPr>
    </w:p>
    <w:p w:rsidR="002D3877" w:rsidRPr="002D3877" w:rsidRDefault="00676913" w:rsidP="00676913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lastRenderedPageBreak/>
        <w:t>П</w:t>
      </w:r>
      <w:r w:rsidR="002D3877" w:rsidRPr="002D3877">
        <w:rPr>
          <w:rFonts w:ascii="Arial" w:eastAsia="Times New Roman" w:hAnsi="Arial" w:cs="Arial"/>
          <w:spacing w:val="6"/>
          <w:sz w:val="24"/>
          <w:szCs w:val="24"/>
          <w:lang w:eastAsia="ru-RU"/>
        </w:rPr>
        <w:t>риложение № 2</w:t>
      </w:r>
    </w:p>
    <w:p w:rsidR="00676913" w:rsidRDefault="00676913" w:rsidP="00676913">
      <w:pPr>
        <w:pStyle w:val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платных медицинских услуг</w:t>
      </w:r>
    </w:p>
    <w:p w:rsidR="00676913" w:rsidRDefault="00676913" w:rsidP="00676913">
      <w:pPr>
        <w:pStyle w:val="LO-normal"/>
        <w:rPr>
          <w:sz w:val="18"/>
          <w:szCs w:val="18"/>
        </w:rPr>
      </w:pPr>
    </w:p>
    <w:p w:rsidR="00676913" w:rsidRDefault="00676913" w:rsidP="00676913">
      <w:pPr>
        <w:pStyle w:val="LO-normal"/>
        <w:rPr>
          <w:sz w:val="18"/>
          <w:szCs w:val="18"/>
        </w:rPr>
      </w:pPr>
      <w:r>
        <w:rPr>
          <w:sz w:val="18"/>
          <w:szCs w:val="18"/>
        </w:rPr>
        <w:t>Цены действительны  с 01.01.2022 до момента изменения</w:t>
      </w:r>
    </w:p>
    <w:p w:rsidR="00676913" w:rsidRDefault="00676913" w:rsidP="00676913">
      <w:pPr>
        <w:pStyle w:val="LO-normal"/>
        <w:rPr>
          <w:sz w:val="18"/>
          <w:szCs w:val="18"/>
        </w:rPr>
      </w:pPr>
    </w:p>
    <w:tbl>
      <w:tblPr>
        <w:tblStyle w:val="TableNormal"/>
        <w:tblW w:w="10917" w:type="dxa"/>
        <w:tblInd w:w="106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5672"/>
      </w:tblGrid>
      <w:tr w:rsidR="00676913" w:rsidTr="00E721C1">
        <w:trPr>
          <w:trHeight w:val="5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48"/>
              <w:ind w:left="178" w:right="17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E721C1">
            <w:pPr>
              <w:spacing w:line="276" w:lineRule="auto"/>
              <w:ind w:left="376" w:right="36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ЦЕНА,</w:t>
            </w:r>
          </w:p>
          <w:p w:rsidR="00676913" w:rsidRDefault="00676913" w:rsidP="00E721C1">
            <w:pPr>
              <w:spacing w:before="21"/>
              <w:ind w:left="375" w:right="36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руб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48"/>
              <w:ind w:left="1861" w:right="18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ЧТО ВХОДИТ</w:t>
            </w:r>
          </w:p>
        </w:tc>
      </w:tr>
      <w:tr w:rsidR="00676913" w:rsidTr="00E721C1">
        <w:trPr>
          <w:trHeight w:val="12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96" w:line="259" w:lineRule="auto"/>
              <w:ind w:righ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Первичный прием хирурга-флеболога с диагностикой вен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"/>
              <w:ind w:left="373" w:right="3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1 300</w:t>
            </w:r>
          </w:p>
          <w:p w:rsidR="00676913" w:rsidRDefault="00676913" w:rsidP="00E721C1">
            <w:pPr>
              <w:tabs>
                <w:tab w:val="left" w:pos="1311"/>
              </w:tabs>
              <w:spacing w:before="1"/>
              <w:ind w:righ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акции -</w:t>
            </w:r>
          </w:p>
          <w:p w:rsidR="00676913" w:rsidRDefault="00676913" w:rsidP="00E721C1">
            <w:pPr>
              <w:tabs>
                <w:tab w:val="left" w:pos="1311"/>
              </w:tabs>
              <w:spacing w:before="1"/>
              <w:ind w:left="177" w:righ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</w:t>
            </w:r>
          </w:p>
          <w:p w:rsidR="00676913" w:rsidRDefault="00676913" w:rsidP="00E721C1">
            <w:pPr>
              <w:tabs>
                <w:tab w:val="left" w:pos="1311"/>
              </w:tabs>
              <w:spacing w:before="1"/>
              <w:ind w:left="177" w:right="3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Пенсионерам -900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13" w:rsidRDefault="00676913" w:rsidP="00E721C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 хирурга-флеболога с диагностикой вен нижних конечностей (УЗИ без описания в протоколе), исследование на приеме производится для постановки диагноза и назначения плана индивидуального лечения.</w:t>
            </w:r>
          </w:p>
        </w:tc>
      </w:tr>
      <w:tr w:rsidR="00676913" w:rsidTr="00E721C1">
        <w:trPr>
          <w:trHeight w:val="10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96" w:line="259" w:lineRule="auto"/>
              <w:ind w:righ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Повторный прием хирурга-флеболога с диагностикой вен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76913" w:rsidRDefault="00676913" w:rsidP="00E721C1">
            <w:pPr>
              <w:spacing w:before="1"/>
              <w:ind w:left="373" w:right="3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13" w:rsidRDefault="00676913" w:rsidP="00E721C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 хирурга-флеболога с диагностикой вен нижних </w:t>
            </w:r>
            <w:r>
              <w:rPr>
                <w:sz w:val="20"/>
                <w:szCs w:val="20"/>
              </w:rPr>
              <w:t>конечностей</w:t>
            </w:r>
            <w:r>
              <w:rPr>
                <w:color w:val="000000"/>
                <w:sz w:val="20"/>
                <w:szCs w:val="20"/>
              </w:rPr>
              <w:t xml:space="preserve"> (УЗИ без описания в протоколе), действует в течение 45 дней с момента первичного приема.</w:t>
            </w:r>
          </w:p>
        </w:tc>
      </w:tr>
      <w:tr w:rsidR="00676913" w:rsidTr="00E721C1">
        <w:trPr>
          <w:trHeight w:val="10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96" w:line="259" w:lineRule="auto"/>
              <w:ind w:righ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Первичный прием терапевта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76913" w:rsidRDefault="00676913" w:rsidP="00E721C1">
            <w:pPr>
              <w:spacing w:before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13" w:rsidRDefault="00676913" w:rsidP="00E721C1">
            <w:pPr>
              <w:spacing w:line="252" w:lineRule="auto"/>
              <w:ind w:righ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 терапевта + ЭКГ.</w:t>
            </w:r>
          </w:p>
        </w:tc>
      </w:tr>
      <w:tr w:rsidR="00676913" w:rsidTr="00E721C1">
        <w:trPr>
          <w:trHeight w:val="10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96" w:line="259" w:lineRule="auto"/>
              <w:ind w:righ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Допплерография вен нижних конечностей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76913" w:rsidRDefault="00676913" w:rsidP="00E721C1">
            <w:pPr>
              <w:spacing w:before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13" w:rsidRDefault="00676913" w:rsidP="00E721C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 с  полным описанием УЗДГ вен нижних </w:t>
            </w:r>
            <w:r>
              <w:rPr>
                <w:sz w:val="20"/>
                <w:szCs w:val="20"/>
              </w:rPr>
              <w:t>конечностей</w:t>
            </w:r>
            <w:r>
              <w:rPr>
                <w:color w:val="000000"/>
                <w:sz w:val="20"/>
                <w:szCs w:val="20"/>
              </w:rPr>
              <w:t xml:space="preserve"> и заключением хирурга-флеболога с допуском/не допуском к планируемой операции.</w:t>
            </w:r>
          </w:p>
        </w:tc>
      </w:tr>
    </w:tbl>
    <w:p w:rsidR="00676913" w:rsidRDefault="00676913" w:rsidP="00676913">
      <w:pPr>
        <w:spacing w:before="5"/>
        <w:rPr>
          <w:b/>
          <w:color w:val="000000"/>
          <w:sz w:val="18"/>
          <w:szCs w:val="18"/>
        </w:rPr>
      </w:pPr>
    </w:p>
    <w:p w:rsidR="00676913" w:rsidRDefault="00676913" w:rsidP="00676913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ЛАЗЕРНОЕ ЛЕЧЕНИЕ ВАРИКОЗА (ЭВЛК)</w:t>
      </w:r>
    </w:p>
    <w:p w:rsidR="00676913" w:rsidRDefault="00676913" w:rsidP="00676913">
      <w:pPr>
        <w:spacing w:before="5"/>
        <w:jc w:val="center"/>
        <w:rPr>
          <w:b/>
          <w:color w:val="000000"/>
          <w:sz w:val="18"/>
          <w:szCs w:val="18"/>
        </w:rPr>
      </w:pPr>
    </w:p>
    <w:tbl>
      <w:tblPr>
        <w:tblStyle w:val="TableNormal"/>
        <w:tblW w:w="10876" w:type="dxa"/>
        <w:tblInd w:w="147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513"/>
        <w:gridCol w:w="2590"/>
        <w:gridCol w:w="5773"/>
      </w:tblGrid>
      <w:tr w:rsidR="00676913" w:rsidTr="00E721C1">
        <w:trPr>
          <w:trHeight w:val="58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50"/>
              <w:ind w:right="1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E721C1">
            <w:pPr>
              <w:spacing w:before="22"/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по прайсу /</w:t>
            </w:r>
          </w:p>
          <w:p w:rsidR="00676913" w:rsidRDefault="00676913" w:rsidP="00E721C1">
            <w:pPr>
              <w:spacing w:before="22"/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акции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50"/>
              <w:ind w:right="1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ЧТО ВХОДИТ</w:t>
            </w:r>
          </w:p>
        </w:tc>
      </w:tr>
      <w:tr w:rsidR="00676913" w:rsidTr="00E721C1">
        <w:trPr>
          <w:trHeight w:val="124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96" w:line="259" w:lineRule="auto"/>
              <w:ind w:righ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ЭВЛК 1-го венозного ствола с притоком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E721C1">
            <w:pPr>
              <w:spacing w:before="3"/>
              <w:jc w:val="center"/>
              <w:rPr>
                <w:b/>
                <w:sz w:val="20"/>
                <w:szCs w:val="20"/>
              </w:rPr>
            </w:pPr>
          </w:p>
          <w:p w:rsidR="00676913" w:rsidRDefault="00676913" w:rsidP="00E721C1">
            <w:pPr>
              <w:ind w:right="3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43 900</w:t>
            </w:r>
          </w:p>
          <w:p w:rsidR="00676913" w:rsidRDefault="00676913" w:rsidP="00E721C1">
            <w:pPr>
              <w:ind w:right="3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76913" w:rsidRDefault="00676913" w:rsidP="00E721C1">
            <w:pPr>
              <w:ind w:right="3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39 510 (10%)</w:t>
            </w:r>
          </w:p>
          <w:p w:rsidR="00676913" w:rsidRDefault="00676913" w:rsidP="00E721C1">
            <w:pPr>
              <w:ind w:right="3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76913" w:rsidRDefault="00676913" w:rsidP="00E721C1">
            <w:pPr>
              <w:ind w:right="3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37 315 (15%)</w:t>
            </w:r>
          </w:p>
          <w:p w:rsidR="00676913" w:rsidRDefault="00676913" w:rsidP="00E721C1">
            <w:pPr>
              <w:ind w:right="364"/>
              <w:jc w:val="center"/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E721C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Абонемент на лазерную операцию</w:t>
            </w:r>
          </w:p>
          <w:p w:rsidR="00676913" w:rsidRDefault="00676913" w:rsidP="00E721C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 стоимость абонемента входят: сдача анализов (хирургический профиль) — кровь из вены, моча (комплекс); ЭКГ; прием терапевта; пакет медикаментов; манипуляция; компрессионный трикотаж 2 шт., повторные приемы хирурга-флеболога (наблюдение динамики лечения на 2-й, 7-й, 14-й, 45-й и 200-й дни)</w:t>
            </w:r>
          </w:p>
        </w:tc>
      </w:tr>
      <w:tr w:rsidR="00676913" w:rsidTr="00E721C1">
        <w:trPr>
          <w:trHeight w:val="178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96" w:line="259" w:lineRule="auto"/>
              <w:ind w:righ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ЭВЛК 2-х венозных стволов с притоком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"/>
              <w:jc w:val="center"/>
              <w:rPr>
                <w:b/>
                <w:sz w:val="20"/>
                <w:szCs w:val="20"/>
              </w:rPr>
            </w:pPr>
          </w:p>
          <w:p w:rsidR="00676913" w:rsidRDefault="00676913" w:rsidP="00E721C1">
            <w:pPr>
              <w:ind w:right="3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79 900</w:t>
            </w:r>
          </w:p>
          <w:p w:rsidR="00676913" w:rsidRDefault="00676913" w:rsidP="00E721C1">
            <w:pPr>
              <w:ind w:right="3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76913" w:rsidRDefault="00676913" w:rsidP="00E721C1">
            <w:pPr>
              <w:ind w:right="3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71 910(10%)</w:t>
            </w:r>
          </w:p>
          <w:p w:rsidR="00676913" w:rsidRDefault="00676913" w:rsidP="00E721C1">
            <w:pPr>
              <w:ind w:right="3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76913" w:rsidRDefault="00676913" w:rsidP="00E721C1">
            <w:pPr>
              <w:ind w:right="3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67 915 (15%)</w:t>
            </w:r>
          </w:p>
          <w:p w:rsidR="00676913" w:rsidRDefault="00676913" w:rsidP="00E721C1">
            <w:pPr>
              <w:ind w:right="364"/>
              <w:jc w:val="center"/>
              <w:rPr>
                <w:sz w:val="20"/>
                <w:szCs w:val="20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E721C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Абонемент на лазерную операцию</w:t>
            </w:r>
          </w:p>
          <w:p w:rsidR="00676913" w:rsidRDefault="00676913" w:rsidP="00E721C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 стоимость абонемента входят: сдача анализов (хирургический профиль) — кровь из вены, моча (комплекс); ЭКГ; прием терапевта; пакет медикаментов; манипуляция; компрессионный трикотаж 2 шт., повторные приемы хирурга-флеболога (наблюдение динамики лечения на 2-й, 7-й, 14-й, 45-й и 200-й дни)</w:t>
            </w:r>
          </w:p>
        </w:tc>
      </w:tr>
      <w:tr w:rsidR="00676913" w:rsidTr="00E721C1">
        <w:trPr>
          <w:trHeight w:val="181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96" w:line="259" w:lineRule="auto"/>
              <w:ind w:righ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ЭВЛК 3-х венозных стволов с притоком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"/>
              <w:jc w:val="center"/>
              <w:rPr>
                <w:b/>
                <w:sz w:val="20"/>
                <w:szCs w:val="20"/>
              </w:rPr>
            </w:pPr>
          </w:p>
          <w:p w:rsidR="00676913" w:rsidRDefault="00676913" w:rsidP="00E721C1">
            <w:pPr>
              <w:ind w:right="3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106 920</w:t>
            </w:r>
          </w:p>
          <w:p w:rsidR="00676913" w:rsidRDefault="00676913" w:rsidP="00E721C1">
            <w:pPr>
              <w:ind w:right="3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76913" w:rsidRDefault="00676913" w:rsidP="00E721C1">
            <w:pPr>
              <w:ind w:right="3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96 228 (10%)</w:t>
            </w:r>
          </w:p>
          <w:p w:rsidR="00676913" w:rsidRDefault="00676913" w:rsidP="00E721C1">
            <w:pPr>
              <w:ind w:right="3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76913" w:rsidRDefault="00676913" w:rsidP="00E721C1">
            <w:pPr>
              <w:ind w:right="3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90 882 (15%)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E721C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Абонемент на лазерную операцию</w:t>
            </w:r>
          </w:p>
          <w:p w:rsidR="00676913" w:rsidRDefault="00676913" w:rsidP="00E721C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 стоимость абонемента входят: сдача анализов (хирургический профиль) — кровь из вены, моча (комплекс); ЭКГ; прием терапевта; пакет медикаментов; манипуляция; компрессионный трикотаж 2 шт., повторные приемы хирурга-флеболога (наблюдение динамики лечения на 2-й, 7-й, 14-й, 45-й и 200-й дни)</w:t>
            </w:r>
          </w:p>
        </w:tc>
      </w:tr>
    </w:tbl>
    <w:p w:rsidR="00676913" w:rsidRDefault="00676913" w:rsidP="00676913">
      <w:pPr>
        <w:sectPr w:rsidR="00676913" w:rsidSect="00676913">
          <w:pgSz w:w="11906" w:h="16838"/>
          <w:pgMar w:top="568" w:right="440" w:bottom="288" w:left="460" w:header="638" w:footer="0" w:gutter="0"/>
          <w:pgNumType w:start="1"/>
          <w:cols w:space="720"/>
          <w:formProt w:val="0"/>
          <w:docGrid w:linePitch="100" w:charSpace="8192"/>
        </w:sectPr>
      </w:pPr>
    </w:p>
    <w:p w:rsidR="00676913" w:rsidRDefault="00676913" w:rsidP="00676913">
      <w:pPr>
        <w:spacing w:before="253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                                                    </w:t>
      </w:r>
      <w:r>
        <w:rPr>
          <w:b/>
          <w:sz w:val="20"/>
          <w:szCs w:val="20"/>
        </w:rPr>
        <w:t xml:space="preserve"> КОМПРЕССИОННАЯ СКЛЕРОТЕРАПИЯ (удаление сосудистых звездочек)</w:t>
      </w:r>
    </w:p>
    <w:tbl>
      <w:tblPr>
        <w:tblStyle w:val="TableNormal"/>
        <w:tblW w:w="10876" w:type="dxa"/>
        <w:tblInd w:w="147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245"/>
        <w:gridCol w:w="2385"/>
        <w:gridCol w:w="5246"/>
      </w:tblGrid>
      <w:tr w:rsidR="00676913" w:rsidTr="00E721C1">
        <w:trPr>
          <w:trHeight w:val="58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47"/>
              <w:ind w:left="1378" w:right="9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E721C1">
            <w:pPr>
              <w:spacing w:before="21"/>
              <w:ind w:left="152"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по прайсу / по акции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47"/>
              <w:ind w:left="1378" w:right="9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ЧТО ВХОДИТ</w:t>
            </w:r>
          </w:p>
        </w:tc>
      </w:tr>
      <w:tr w:rsidR="00676913" w:rsidTr="00E721C1">
        <w:trPr>
          <w:trHeight w:val="776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96" w:line="259" w:lineRule="auto"/>
              <w:ind w:righ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Склеротерапия компрессионная 1 посещение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"/>
              <w:jc w:val="center"/>
              <w:rPr>
                <w:b/>
                <w:sz w:val="20"/>
                <w:szCs w:val="20"/>
              </w:rPr>
            </w:pPr>
          </w:p>
          <w:p w:rsidR="00676913" w:rsidRDefault="00676913" w:rsidP="00E721C1">
            <w:pPr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E721C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сосудистых звездочек, стоимость за одно посещение без дальнейшего контроля врача - хирурга.</w:t>
            </w:r>
          </w:p>
        </w:tc>
      </w:tr>
      <w:tr w:rsidR="00676913" w:rsidTr="00E721C1">
        <w:trPr>
          <w:trHeight w:val="110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96" w:line="259" w:lineRule="auto"/>
              <w:ind w:right="34"/>
              <w:rPr>
                <w:color w:val="000000"/>
                <w:sz w:val="20"/>
                <w:szCs w:val="20"/>
              </w:rPr>
            </w:pPr>
            <w:bookmarkStart w:id="1" w:name="_4jw75oxg0e4j"/>
            <w:bookmarkEnd w:id="1"/>
            <w:r>
              <w:rPr>
                <w:color w:val="000000"/>
                <w:sz w:val="20"/>
                <w:szCs w:val="20"/>
              </w:rPr>
              <w:t>Склеротерапия компрессионная абонемент 1 категории (бедро или голень)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E7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13 500</w:t>
            </w:r>
          </w:p>
          <w:p w:rsidR="00676913" w:rsidRDefault="00676913" w:rsidP="00E7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76913" w:rsidRDefault="00676913" w:rsidP="00E7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12 150 (10%)</w:t>
            </w:r>
          </w:p>
          <w:p w:rsidR="00676913" w:rsidRDefault="00676913" w:rsidP="00E7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76913" w:rsidRDefault="00676913" w:rsidP="00E7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11 470 (15%)</w:t>
            </w:r>
          </w:p>
          <w:p w:rsidR="00676913" w:rsidRDefault="00676913" w:rsidP="00E7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76913" w:rsidRDefault="00676913" w:rsidP="00E7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 (20%)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E721C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Абонемент включает в себя</w:t>
            </w:r>
            <w:r>
              <w:rPr>
                <w:sz w:val="20"/>
                <w:szCs w:val="20"/>
              </w:rPr>
              <w:t>: до 5-ти посещений хирурга-флеболога с инъекциями склерозанта, 1 контрольный прием флеболога через 2 недели после склеротерапии, 1 компрессионный чулок 23 кл. бежевого цвета.</w:t>
            </w:r>
          </w:p>
        </w:tc>
      </w:tr>
      <w:tr w:rsidR="00676913" w:rsidTr="00E721C1">
        <w:trPr>
          <w:trHeight w:val="137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96" w:line="259" w:lineRule="auto"/>
              <w:ind w:right="34"/>
              <w:rPr>
                <w:color w:val="000000"/>
                <w:sz w:val="20"/>
                <w:szCs w:val="20"/>
              </w:rPr>
            </w:pPr>
            <w:bookmarkStart w:id="2" w:name="_t0e10ewjf822"/>
            <w:bookmarkEnd w:id="2"/>
            <w:r>
              <w:rPr>
                <w:color w:val="000000"/>
                <w:sz w:val="20"/>
                <w:szCs w:val="20"/>
              </w:rPr>
              <w:t>Склеротерапия компрессионная абонемент 2 категории (1 нога полностью)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E7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18 300</w:t>
            </w:r>
          </w:p>
          <w:p w:rsidR="00676913" w:rsidRDefault="00676913" w:rsidP="00E7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76913" w:rsidRDefault="00676913" w:rsidP="00E7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16 470 (10%)</w:t>
            </w:r>
          </w:p>
          <w:p w:rsidR="00676913" w:rsidRDefault="00676913" w:rsidP="00E7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76913" w:rsidRDefault="00676913" w:rsidP="00E7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15 555 (15%)</w:t>
            </w:r>
          </w:p>
          <w:p w:rsidR="00676913" w:rsidRDefault="00676913" w:rsidP="00E7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76913" w:rsidRDefault="00676913" w:rsidP="00E72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14 640 (20%)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E721C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Абонемент включает в себя:</w:t>
            </w:r>
            <w:r>
              <w:rPr>
                <w:sz w:val="20"/>
                <w:szCs w:val="20"/>
              </w:rPr>
              <w:t xml:space="preserve"> до 8-ти посещений хирурга-флеболога с инъекциями склерозанта, 1 контрольный прием флеболога через 2 недели после склеротерапии, 1 компрессионный чулок 23 кл. бежевого цвета.</w:t>
            </w:r>
          </w:p>
        </w:tc>
      </w:tr>
      <w:tr w:rsidR="00676913" w:rsidTr="00E721C1">
        <w:trPr>
          <w:trHeight w:val="124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96" w:line="259" w:lineRule="auto"/>
              <w:ind w:right="34"/>
              <w:rPr>
                <w:color w:val="000000"/>
                <w:sz w:val="20"/>
                <w:szCs w:val="20"/>
              </w:rPr>
            </w:pPr>
            <w:bookmarkStart w:id="3" w:name="_mnuncgvlp2vn"/>
            <w:bookmarkEnd w:id="3"/>
            <w:r>
              <w:rPr>
                <w:color w:val="000000"/>
                <w:sz w:val="20"/>
                <w:szCs w:val="20"/>
              </w:rPr>
              <w:t>Склеротерапия компрессионная абонемент 3 категории (2 ноги)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E721C1">
            <w:pPr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32 600</w:t>
            </w:r>
          </w:p>
          <w:p w:rsidR="00676913" w:rsidRDefault="00676913" w:rsidP="00E721C1">
            <w:pPr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76913" w:rsidRDefault="00676913" w:rsidP="00E721C1">
            <w:pPr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29 340 (10%)</w:t>
            </w:r>
          </w:p>
          <w:p w:rsidR="00676913" w:rsidRDefault="00676913" w:rsidP="00E721C1">
            <w:pPr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76913" w:rsidRDefault="00676913" w:rsidP="00E721C1">
            <w:pPr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27 710 (15%)</w:t>
            </w:r>
          </w:p>
          <w:p w:rsidR="00676913" w:rsidRDefault="00676913" w:rsidP="00E721C1">
            <w:pPr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76913" w:rsidRDefault="00676913" w:rsidP="00E721C1">
            <w:pPr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26080 (20%)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E721C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Абонемент включает в себя</w:t>
            </w:r>
            <w:r>
              <w:rPr>
                <w:sz w:val="20"/>
                <w:szCs w:val="20"/>
              </w:rPr>
              <w:t>: до 14-ти посещений хирурга-флеболога с инъекциями склерозанта, 1 контрольный прием флеболога через 2 недели после склеротерапии, 2 компрессионных чулка 23 кл. бежевого цвета.</w:t>
            </w:r>
          </w:p>
        </w:tc>
      </w:tr>
    </w:tbl>
    <w:p w:rsidR="00676913" w:rsidRDefault="00676913" w:rsidP="00676913">
      <w:pPr>
        <w:ind w:left="142"/>
        <w:jc w:val="center"/>
        <w:rPr>
          <w:sz w:val="18"/>
          <w:szCs w:val="18"/>
        </w:rPr>
      </w:pPr>
      <w:r>
        <w:rPr>
          <w:b/>
          <w:sz w:val="18"/>
          <w:szCs w:val="18"/>
        </w:rPr>
        <w:t>СТВОЛОВАЯ СКЛЕРОТЕРАПИЯ ВАРИКОЗНЫХ ВЕН</w:t>
      </w:r>
    </w:p>
    <w:tbl>
      <w:tblPr>
        <w:tblStyle w:val="TableNormal"/>
        <w:tblpPr w:leftFromText="180" w:rightFromText="180" w:vertAnchor="text" w:tblpX="147" w:tblpY="1"/>
        <w:tblOverlap w:val="never"/>
        <w:tblW w:w="1087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245"/>
        <w:gridCol w:w="2385"/>
        <w:gridCol w:w="5246"/>
      </w:tblGrid>
      <w:tr w:rsidR="00676913" w:rsidTr="00676913">
        <w:trPr>
          <w:trHeight w:val="58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13" w:rsidRDefault="00676913" w:rsidP="00676913">
            <w:pPr>
              <w:spacing w:before="147"/>
              <w:ind w:left="1378" w:right="9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676913">
            <w:pPr>
              <w:spacing w:before="21"/>
              <w:ind w:left="152"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по прайсу / по акции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676913">
            <w:pPr>
              <w:spacing w:before="147"/>
              <w:ind w:left="1378" w:right="9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ЧТО ВХОДИТ</w:t>
            </w:r>
          </w:p>
        </w:tc>
      </w:tr>
      <w:tr w:rsidR="00676913" w:rsidTr="00676913">
        <w:trPr>
          <w:trHeight w:val="664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13" w:rsidRDefault="00676913" w:rsidP="00676913">
            <w:pPr>
              <w:pStyle w:val="3"/>
              <w:keepNext w:val="0"/>
              <w:keepLines w:val="0"/>
              <w:widowControl w:val="0"/>
              <w:spacing w:before="0" w:after="180" w:line="288" w:lineRule="auto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Склеротерапия стволовая 1 посещение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676913">
            <w:pPr>
              <w:ind w:left="152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676913">
            <w:pPr>
              <w:pStyle w:val="3"/>
              <w:keepNext w:val="0"/>
              <w:keepLines w:val="0"/>
              <w:widowControl w:val="0"/>
              <w:spacing w:before="0" w:after="180" w:line="288" w:lineRule="auto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Удаление сосудистых звездочек, стоимость за 1 посещение без дальнейшего контроля хирурга-флеболога</w:t>
            </w:r>
          </w:p>
        </w:tc>
      </w:tr>
      <w:tr w:rsidR="00676913" w:rsidTr="00676913">
        <w:trPr>
          <w:trHeight w:val="110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13" w:rsidRDefault="00676913" w:rsidP="00676913">
            <w:pPr>
              <w:pStyle w:val="3"/>
              <w:keepNext w:val="0"/>
              <w:keepLines w:val="0"/>
              <w:widowControl w:val="0"/>
              <w:spacing w:before="0" w:after="180" w:line="288" w:lineRule="auto"/>
              <w:outlineLvl w:val="2"/>
              <w:rPr>
                <w:sz w:val="20"/>
                <w:szCs w:val="20"/>
              </w:rPr>
            </w:pPr>
            <w:bookmarkStart w:id="4" w:name="_hgmlsic1lqfl"/>
            <w:bookmarkEnd w:id="4"/>
            <w:r>
              <w:rPr>
                <w:b w:val="0"/>
                <w:sz w:val="20"/>
                <w:szCs w:val="20"/>
              </w:rPr>
              <w:t>Склеротерапия стволовая абонемент 1 категории 1 сегмент (ствол, притоки)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676913">
            <w:pPr>
              <w:ind w:left="152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18 300</w:t>
            </w:r>
          </w:p>
          <w:p w:rsidR="00676913" w:rsidRDefault="00676913" w:rsidP="00676913">
            <w:pPr>
              <w:ind w:left="152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76913" w:rsidRDefault="00676913" w:rsidP="00676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16 470 (10%)</w:t>
            </w:r>
          </w:p>
          <w:p w:rsidR="00676913" w:rsidRDefault="00676913" w:rsidP="00676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76913" w:rsidRDefault="00676913" w:rsidP="00676913">
            <w:pPr>
              <w:ind w:left="152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15 555 (15%)</w:t>
            </w:r>
          </w:p>
          <w:p w:rsidR="00676913" w:rsidRDefault="00676913" w:rsidP="00676913">
            <w:pPr>
              <w:ind w:left="152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76913" w:rsidRDefault="00676913" w:rsidP="00676913">
            <w:pPr>
              <w:ind w:left="152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14 640 (20%)    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676913">
            <w:pPr>
              <w:pStyle w:val="3"/>
              <w:keepNext w:val="0"/>
              <w:keepLines w:val="0"/>
              <w:widowControl w:val="0"/>
              <w:spacing w:before="0" w:after="180" w:line="288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Абонемент:</w:t>
            </w:r>
            <w:r>
              <w:rPr>
                <w:b w:val="0"/>
                <w:sz w:val="20"/>
                <w:szCs w:val="20"/>
              </w:rPr>
              <w:t xml:space="preserve"> до 4 посещений хирурга-флеболога с инъекциями склерозанта под контролем УЗИ, один компрессионный чулок (2 класс компрессии) и 1 контрольное посещение хирурга-флеболога через 2 нед.</w:t>
            </w:r>
          </w:p>
        </w:tc>
      </w:tr>
      <w:tr w:rsidR="00676913" w:rsidTr="00676913">
        <w:trPr>
          <w:trHeight w:val="1233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13" w:rsidRDefault="00676913" w:rsidP="00676913">
            <w:pPr>
              <w:pStyle w:val="3"/>
              <w:keepNext w:val="0"/>
              <w:keepLines w:val="0"/>
              <w:widowControl w:val="0"/>
              <w:spacing w:before="0" w:after="180" w:line="288" w:lineRule="auto"/>
              <w:outlineLvl w:val="2"/>
              <w:rPr>
                <w:b w:val="0"/>
                <w:sz w:val="20"/>
                <w:szCs w:val="20"/>
              </w:rPr>
            </w:pPr>
            <w:bookmarkStart w:id="5" w:name="_2exe7lxn6rv4"/>
            <w:bookmarkEnd w:id="5"/>
            <w:r>
              <w:rPr>
                <w:b w:val="0"/>
                <w:sz w:val="20"/>
                <w:szCs w:val="20"/>
              </w:rPr>
              <w:t>Склеротерапия стволовая абонемент 2 категории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676913">
            <w:pPr>
              <w:ind w:left="152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26 300</w:t>
            </w:r>
          </w:p>
          <w:p w:rsidR="00676913" w:rsidRDefault="00676913" w:rsidP="00676913">
            <w:pPr>
              <w:ind w:left="152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76913" w:rsidRDefault="00676913" w:rsidP="00676913">
            <w:pPr>
              <w:ind w:left="152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23 670  (10%)</w:t>
            </w:r>
          </w:p>
          <w:p w:rsidR="00676913" w:rsidRDefault="00676913" w:rsidP="00676913">
            <w:pPr>
              <w:ind w:left="152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76913" w:rsidRDefault="00676913" w:rsidP="00676913">
            <w:pPr>
              <w:ind w:left="152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22 355 (15%)</w:t>
            </w:r>
          </w:p>
          <w:p w:rsidR="00676913" w:rsidRDefault="00676913" w:rsidP="00676913">
            <w:pPr>
              <w:ind w:left="152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76913" w:rsidRDefault="00676913" w:rsidP="00676913">
            <w:pPr>
              <w:ind w:left="152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21 040 (20%)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676913">
            <w:pPr>
              <w:pStyle w:val="3"/>
              <w:keepNext w:val="0"/>
              <w:keepLines w:val="0"/>
              <w:widowControl w:val="0"/>
              <w:spacing w:before="0" w:after="180" w:line="288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Абонемент:</w:t>
            </w:r>
            <w:r>
              <w:rPr>
                <w:b w:val="0"/>
                <w:sz w:val="20"/>
                <w:szCs w:val="20"/>
              </w:rPr>
              <w:t xml:space="preserve"> до 6 посещений хирурга-флеболога с инъекциями склерозанта под контролем УЗИ, один компрессионный чулок (2 класс компрессии) и 1 контрольное посещение хирурга-флеболога через 2 нед.</w:t>
            </w:r>
          </w:p>
        </w:tc>
      </w:tr>
      <w:tr w:rsidR="00676913" w:rsidTr="00676913">
        <w:trPr>
          <w:trHeight w:val="124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13" w:rsidRDefault="00676913" w:rsidP="00676913">
            <w:pPr>
              <w:pStyle w:val="3"/>
              <w:keepNext w:val="0"/>
              <w:keepLines w:val="0"/>
              <w:widowControl w:val="0"/>
              <w:spacing w:before="0" w:after="180" w:line="288" w:lineRule="auto"/>
              <w:outlineLvl w:val="2"/>
              <w:rPr>
                <w:sz w:val="20"/>
                <w:szCs w:val="20"/>
              </w:rPr>
            </w:pPr>
            <w:bookmarkStart w:id="6" w:name="_8icanoemvj7m"/>
            <w:bookmarkEnd w:id="6"/>
            <w:r>
              <w:rPr>
                <w:b w:val="0"/>
                <w:sz w:val="20"/>
                <w:szCs w:val="20"/>
              </w:rPr>
              <w:t>Склеротерапия стволовая абонемент 3 категории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676913">
            <w:pPr>
              <w:spacing w:before="1"/>
              <w:ind w:left="152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36 600</w:t>
            </w:r>
          </w:p>
          <w:p w:rsidR="00676913" w:rsidRDefault="00676913" w:rsidP="00676913">
            <w:pPr>
              <w:spacing w:before="1"/>
              <w:ind w:left="152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76913" w:rsidRDefault="00676913" w:rsidP="00676913">
            <w:pPr>
              <w:spacing w:before="1"/>
              <w:ind w:left="152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32 940 (10%)</w:t>
            </w:r>
          </w:p>
          <w:p w:rsidR="00676913" w:rsidRDefault="00676913" w:rsidP="00676913">
            <w:pPr>
              <w:spacing w:before="1"/>
              <w:ind w:left="152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76913" w:rsidRDefault="00676913" w:rsidP="00676913">
            <w:pPr>
              <w:spacing w:before="1"/>
              <w:ind w:left="152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31 110 (15%)</w:t>
            </w:r>
          </w:p>
          <w:p w:rsidR="00676913" w:rsidRDefault="00676913" w:rsidP="00676913">
            <w:pPr>
              <w:spacing w:before="1"/>
              <w:ind w:left="152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76913" w:rsidRDefault="00676913" w:rsidP="00676913">
            <w:pPr>
              <w:spacing w:before="1"/>
              <w:ind w:left="152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29280 (20%)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76913" w:rsidRDefault="00676913" w:rsidP="00676913">
            <w:pPr>
              <w:pStyle w:val="3"/>
              <w:keepNext w:val="0"/>
              <w:keepLines w:val="0"/>
              <w:widowControl w:val="0"/>
              <w:spacing w:before="0" w:after="180" w:line="288" w:lineRule="auto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Абонемент:</w:t>
            </w:r>
            <w:r>
              <w:rPr>
                <w:b w:val="0"/>
                <w:sz w:val="20"/>
                <w:szCs w:val="20"/>
              </w:rPr>
              <w:t xml:space="preserve"> до 8 посещений хирурга-флеболога с инъекциями склерозанта под контролем УЗИ, один компрессионный чулок (2 класс компрессии) и 1 контрольное посещение хирурга-флеболога через 2 нед.</w:t>
            </w:r>
          </w:p>
        </w:tc>
      </w:tr>
    </w:tbl>
    <w:p w:rsidR="00676913" w:rsidRDefault="00676913" w:rsidP="00676913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Минифлебектомия</w:t>
      </w:r>
    </w:p>
    <w:tbl>
      <w:tblPr>
        <w:tblStyle w:val="a6"/>
        <w:tblW w:w="11023" w:type="dxa"/>
        <w:tblLayout w:type="fixed"/>
        <w:tblLook w:val="04A0" w:firstRow="1" w:lastRow="0" w:firstColumn="1" w:lastColumn="0" w:noHBand="0" w:noVBand="1"/>
      </w:tblPr>
      <w:tblGrid>
        <w:gridCol w:w="5611"/>
        <w:gridCol w:w="5412"/>
      </w:tblGrid>
      <w:tr w:rsidR="00676913" w:rsidTr="00676913">
        <w:tc>
          <w:tcPr>
            <w:tcW w:w="5611" w:type="dxa"/>
          </w:tcPr>
          <w:p w:rsidR="00676913" w:rsidRDefault="00676913" w:rsidP="00E72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5412" w:type="dxa"/>
          </w:tcPr>
          <w:p w:rsidR="00676913" w:rsidRDefault="00676913" w:rsidP="00E721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</w:t>
            </w:r>
          </w:p>
        </w:tc>
      </w:tr>
      <w:tr w:rsidR="00676913" w:rsidTr="00676913">
        <w:tc>
          <w:tcPr>
            <w:tcW w:w="5611" w:type="dxa"/>
          </w:tcPr>
          <w:p w:rsidR="00676913" w:rsidRDefault="00676913" w:rsidP="00E72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Минифлебектомия голень</w:t>
            </w:r>
          </w:p>
        </w:tc>
        <w:tc>
          <w:tcPr>
            <w:tcW w:w="5412" w:type="dxa"/>
          </w:tcPr>
          <w:p w:rsidR="00676913" w:rsidRDefault="00676913" w:rsidP="00E72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</w:tr>
      <w:tr w:rsidR="00676913" w:rsidTr="00676913">
        <w:tc>
          <w:tcPr>
            <w:tcW w:w="5611" w:type="dxa"/>
          </w:tcPr>
          <w:p w:rsidR="00676913" w:rsidRDefault="00676913" w:rsidP="00E72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Минифлебектомия голень+бедро</w:t>
            </w:r>
          </w:p>
        </w:tc>
        <w:tc>
          <w:tcPr>
            <w:tcW w:w="5412" w:type="dxa"/>
          </w:tcPr>
          <w:p w:rsidR="00676913" w:rsidRDefault="00676913" w:rsidP="00E72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28 000</w:t>
            </w:r>
          </w:p>
        </w:tc>
      </w:tr>
      <w:tr w:rsidR="00676913" w:rsidTr="00676913">
        <w:tc>
          <w:tcPr>
            <w:tcW w:w="5611" w:type="dxa"/>
          </w:tcPr>
          <w:p w:rsidR="00676913" w:rsidRDefault="00676913" w:rsidP="00E72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Минифлебектомия бедро</w:t>
            </w:r>
          </w:p>
        </w:tc>
        <w:tc>
          <w:tcPr>
            <w:tcW w:w="5412" w:type="dxa"/>
          </w:tcPr>
          <w:p w:rsidR="00676913" w:rsidRDefault="00676913" w:rsidP="00E72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</w:tr>
    </w:tbl>
    <w:p w:rsidR="00852DA2" w:rsidRPr="00287F21" w:rsidRDefault="003A6ACB" w:rsidP="00676913">
      <w:pPr>
        <w:rPr>
          <w:rFonts w:ascii="Arial" w:hAnsi="Arial" w:cs="Arial"/>
          <w:sz w:val="24"/>
          <w:szCs w:val="24"/>
        </w:rPr>
      </w:pPr>
    </w:p>
    <w:sectPr w:rsidR="00852DA2" w:rsidRPr="00287F21" w:rsidSect="00676913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CB" w:rsidRDefault="003A6ACB" w:rsidP="00676913">
      <w:pPr>
        <w:spacing w:after="0" w:line="240" w:lineRule="auto"/>
      </w:pPr>
      <w:r>
        <w:separator/>
      </w:r>
    </w:p>
  </w:endnote>
  <w:endnote w:type="continuationSeparator" w:id="0">
    <w:p w:rsidR="003A6ACB" w:rsidRDefault="003A6ACB" w:rsidP="0067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CB" w:rsidRDefault="003A6ACB" w:rsidP="00676913">
      <w:pPr>
        <w:spacing w:after="0" w:line="240" w:lineRule="auto"/>
      </w:pPr>
      <w:r>
        <w:separator/>
      </w:r>
    </w:p>
  </w:footnote>
  <w:footnote w:type="continuationSeparator" w:id="0">
    <w:p w:rsidR="003A6ACB" w:rsidRDefault="003A6ACB" w:rsidP="00676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5274"/>
    <w:multiLevelType w:val="hybridMultilevel"/>
    <w:tmpl w:val="88BA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39A1"/>
    <w:multiLevelType w:val="multilevel"/>
    <w:tmpl w:val="8AF2FB8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FD69C3"/>
    <w:multiLevelType w:val="multilevel"/>
    <w:tmpl w:val="452C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3B4DE3"/>
    <w:multiLevelType w:val="multilevel"/>
    <w:tmpl w:val="728A819A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3C26599"/>
    <w:multiLevelType w:val="multilevel"/>
    <w:tmpl w:val="F5EA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D7C20"/>
    <w:multiLevelType w:val="multilevel"/>
    <w:tmpl w:val="6D72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97430E"/>
    <w:multiLevelType w:val="multilevel"/>
    <w:tmpl w:val="E0B40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E706F81"/>
    <w:multiLevelType w:val="multilevel"/>
    <w:tmpl w:val="264A6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3A"/>
    <w:rsid w:val="000072BB"/>
    <w:rsid w:val="000759D4"/>
    <w:rsid w:val="00086997"/>
    <w:rsid w:val="00120677"/>
    <w:rsid w:val="00163582"/>
    <w:rsid w:val="00287F21"/>
    <w:rsid w:val="002D3877"/>
    <w:rsid w:val="002D5CEB"/>
    <w:rsid w:val="0035798E"/>
    <w:rsid w:val="003A525D"/>
    <w:rsid w:val="003A6ACB"/>
    <w:rsid w:val="003C70C1"/>
    <w:rsid w:val="003D4571"/>
    <w:rsid w:val="003F4C8F"/>
    <w:rsid w:val="00400C6C"/>
    <w:rsid w:val="005044AD"/>
    <w:rsid w:val="006248EF"/>
    <w:rsid w:val="00676913"/>
    <w:rsid w:val="006B7944"/>
    <w:rsid w:val="006E386F"/>
    <w:rsid w:val="006F050F"/>
    <w:rsid w:val="007311B8"/>
    <w:rsid w:val="0073715A"/>
    <w:rsid w:val="0079381A"/>
    <w:rsid w:val="007D4413"/>
    <w:rsid w:val="008045C1"/>
    <w:rsid w:val="00A84DE1"/>
    <w:rsid w:val="00AF483A"/>
    <w:rsid w:val="00B45FF6"/>
    <w:rsid w:val="00B70CF8"/>
    <w:rsid w:val="00B91C69"/>
    <w:rsid w:val="00BA729D"/>
    <w:rsid w:val="00CF265D"/>
    <w:rsid w:val="00D2697F"/>
    <w:rsid w:val="00D72DAF"/>
    <w:rsid w:val="00D972F9"/>
    <w:rsid w:val="00DA598A"/>
    <w:rsid w:val="00DF158D"/>
    <w:rsid w:val="00E44818"/>
    <w:rsid w:val="00ED39FB"/>
    <w:rsid w:val="00E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0F3C"/>
  <w15:chartTrackingRefBased/>
  <w15:docId w15:val="{A17BEC08-5C95-4A0A-9132-4CFF2D24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LO-normal"/>
    <w:next w:val="LO-normal"/>
    <w:link w:val="10"/>
    <w:qFormat/>
    <w:rsid w:val="00676913"/>
    <w:pPr>
      <w:ind w:left="106"/>
      <w:outlineLvl w:val="0"/>
    </w:pPr>
    <w:rPr>
      <w:b/>
      <w:sz w:val="28"/>
      <w:szCs w:val="28"/>
    </w:rPr>
  </w:style>
  <w:style w:type="paragraph" w:styleId="3">
    <w:name w:val="heading 3"/>
    <w:basedOn w:val="LO-normal"/>
    <w:next w:val="LO-normal"/>
    <w:link w:val="30"/>
    <w:qFormat/>
    <w:rsid w:val="00676913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6913"/>
    <w:rPr>
      <w:rFonts w:ascii="Calibri" w:eastAsia="NSimSun" w:hAnsi="Calibri" w:cs="Arial"/>
      <w:b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676913"/>
    <w:rPr>
      <w:rFonts w:ascii="Calibri" w:eastAsia="NSimSun" w:hAnsi="Calibri" w:cs="Arial"/>
      <w:b/>
      <w:sz w:val="28"/>
      <w:szCs w:val="28"/>
      <w:lang w:eastAsia="zh-CN" w:bidi="hi-IN"/>
    </w:rPr>
  </w:style>
  <w:style w:type="paragraph" w:customStyle="1" w:styleId="LO-normal">
    <w:name w:val="LO-normal"/>
    <w:qFormat/>
    <w:rsid w:val="00676913"/>
    <w:pPr>
      <w:suppressAutoHyphens/>
      <w:spacing w:after="0" w:line="240" w:lineRule="auto"/>
    </w:pPr>
    <w:rPr>
      <w:rFonts w:ascii="Calibri" w:eastAsia="NSimSun" w:hAnsi="Calibri" w:cs="Arial"/>
      <w:lang w:eastAsia="zh-CN" w:bidi="hi-IN"/>
    </w:rPr>
  </w:style>
  <w:style w:type="paragraph" w:styleId="a4">
    <w:name w:val="header"/>
    <w:basedOn w:val="a"/>
    <w:link w:val="a5"/>
    <w:rsid w:val="00676913"/>
    <w:pPr>
      <w:widowControl w:val="0"/>
      <w:suppressAutoHyphens/>
      <w:spacing w:after="0" w:line="240" w:lineRule="auto"/>
    </w:pPr>
    <w:rPr>
      <w:rFonts w:ascii="Calibri" w:eastAsia="NSimSun" w:hAnsi="Calibri" w:cs="Arial"/>
      <w:lang w:eastAsia="zh-CN" w:bidi="hi-IN"/>
    </w:rPr>
  </w:style>
  <w:style w:type="character" w:customStyle="1" w:styleId="a5">
    <w:name w:val="Верхний колонтитул Знак"/>
    <w:basedOn w:val="a0"/>
    <w:link w:val="a4"/>
    <w:rsid w:val="00676913"/>
    <w:rPr>
      <w:rFonts w:ascii="Calibri" w:eastAsia="NSimSun" w:hAnsi="Calibri" w:cs="Arial"/>
      <w:lang w:eastAsia="zh-CN" w:bidi="hi-IN"/>
    </w:rPr>
  </w:style>
  <w:style w:type="table" w:customStyle="1" w:styleId="TableNormal">
    <w:name w:val="Table Normal"/>
    <w:rsid w:val="00676913"/>
    <w:pPr>
      <w:suppressAutoHyphens/>
      <w:spacing w:after="0" w:line="240" w:lineRule="auto"/>
    </w:pPr>
    <w:rPr>
      <w:rFonts w:ascii="Calibri" w:eastAsia="NSimSun" w:hAnsi="Calibri" w:cs="Arial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676913"/>
    <w:pPr>
      <w:suppressAutoHyphens/>
      <w:spacing w:after="0" w:line="240" w:lineRule="auto"/>
    </w:pPr>
    <w:rPr>
      <w:rFonts w:ascii="Calibri" w:eastAsia="NSimSun" w:hAnsi="Calibri" w:cs="Arial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76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2DA49-74D2-40AE-88AA-A1A06CA2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3980</Words>
  <Characters>22690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2023-05-09T11:21:00Z</dcterms:created>
  <dcterms:modified xsi:type="dcterms:W3CDTF">2023-05-12T10:42:00Z</dcterms:modified>
</cp:coreProperties>
</file>